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2CA" w:rsidRDefault="003342CA" w:rsidP="003342CA">
      <w:pPr>
        <w:jc w:val="center"/>
      </w:pPr>
      <w:r w:rsidRPr="003342CA">
        <w:rPr>
          <w:noProof/>
          <w:lang w:eastAsia="ru-RU"/>
        </w:rPr>
        <w:drawing>
          <wp:inline distT="0" distB="0" distL="0" distR="0">
            <wp:extent cx="5749849" cy="8132095"/>
            <wp:effectExtent l="1200150" t="0" r="1165860" b="0"/>
            <wp:docPr id="1" name="Рисунок 1" descr="C:\Users\1\Downloads\Титу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Титул.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5755019" cy="8139406"/>
                    </a:xfrm>
                    <a:prstGeom prst="rect">
                      <a:avLst/>
                    </a:prstGeom>
                    <a:noFill/>
                    <a:ln>
                      <a:noFill/>
                    </a:ln>
                  </pic:spPr>
                </pic:pic>
              </a:graphicData>
            </a:graphic>
          </wp:inline>
        </w:drawing>
      </w:r>
    </w:p>
    <w:p w:rsidR="004F3E9C" w:rsidRPr="003342CA" w:rsidRDefault="0054591C" w:rsidP="003342CA">
      <w:r>
        <w:rPr>
          <w:rFonts w:ascii="Times New Roman" w:hAnsi="Times New Roman" w:cs="Times New Roman"/>
          <w:color w:val="000000"/>
          <w:sz w:val="28"/>
          <w:szCs w:val="28"/>
          <w:lang w:eastAsia="ru-RU"/>
        </w:rPr>
        <w:lastRenderedPageBreak/>
        <w:t xml:space="preserve">- методическая деятельность,  </w:t>
      </w:r>
      <w:r w:rsidR="004F3E9C" w:rsidRPr="0054591C">
        <w:rPr>
          <w:rFonts w:ascii="Times New Roman" w:hAnsi="Times New Roman" w:cs="Times New Roman"/>
          <w:color w:val="000000"/>
          <w:sz w:val="28"/>
          <w:szCs w:val="28"/>
          <w:lang w:eastAsia="ru-RU"/>
        </w:rPr>
        <w:t xml:space="preserve">  </w:t>
      </w:r>
    </w:p>
    <w:p w:rsidR="0080626F" w:rsidRDefault="0054591C" w:rsidP="0080626F">
      <w:pPr>
        <w:shd w:val="clear" w:color="auto" w:fill="FFFFFF"/>
        <w:spacing w:after="0" w:line="240" w:lineRule="auto"/>
        <w:jc w:val="both"/>
        <w:rPr>
          <w:rFonts w:ascii="Arial" w:hAnsi="Arial" w:cs="Arial"/>
          <w:color w:val="000000"/>
          <w:sz w:val="20"/>
          <w:szCs w:val="20"/>
          <w:lang w:eastAsia="ru-RU"/>
        </w:rPr>
      </w:pPr>
      <w:r>
        <w:rPr>
          <w:rFonts w:ascii="Arial" w:hAnsi="Arial" w:cs="Arial"/>
          <w:color w:val="000000"/>
          <w:sz w:val="20"/>
          <w:szCs w:val="20"/>
          <w:lang w:eastAsia="ru-RU"/>
        </w:rPr>
        <w:t xml:space="preserve">           </w:t>
      </w:r>
      <w:r w:rsidR="0080626F">
        <w:rPr>
          <w:rFonts w:ascii="Arial" w:hAnsi="Arial" w:cs="Arial"/>
          <w:color w:val="000000"/>
          <w:sz w:val="20"/>
          <w:szCs w:val="20"/>
          <w:lang w:eastAsia="ru-RU"/>
        </w:rPr>
        <w:t xml:space="preserve"> </w:t>
      </w:r>
      <w:r w:rsidR="0080626F">
        <w:rPr>
          <w:rFonts w:ascii="Times New Roman" w:hAnsi="Times New Roman" w:cs="Times New Roman"/>
          <w:color w:val="000000"/>
          <w:sz w:val="28"/>
          <w:szCs w:val="28"/>
          <w:lang w:eastAsia="ru-RU"/>
        </w:rPr>
        <w:t xml:space="preserve">- </w:t>
      </w:r>
      <w:r w:rsidR="0080626F">
        <w:rPr>
          <w:rFonts w:ascii="Times New Roman" w:hAnsi="Times New Roman" w:cs="Times New Roman"/>
          <w:color w:val="000000"/>
          <w:sz w:val="14"/>
          <w:szCs w:val="14"/>
          <w:lang w:eastAsia="ru-RU"/>
        </w:rPr>
        <w:t> </w:t>
      </w:r>
      <w:r w:rsidR="0080626F">
        <w:rPr>
          <w:rFonts w:ascii="Times New Roman" w:hAnsi="Times New Roman" w:cs="Times New Roman"/>
          <w:color w:val="000000"/>
          <w:sz w:val="28"/>
          <w:szCs w:val="28"/>
          <w:lang w:eastAsia="ru-RU"/>
        </w:rPr>
        <w:t>кадровое обеспечение образовательного процесса по заявленным образовательным программам (качественный состав педагогических кадров),</w:t>
      </w:r>
    </w:p>
    <w:p w:rsidR="0080626F" w:rsidRDefault="0080626F" w:rsidP="0080626F">
      <w:pPr>
        <w:shd w:val="clear" w:color="auto" w:fill="FFFFFF"/>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учебно-методическая литература и иные библиотечно-информационные ресурсы и средства обеспечения образовательного процесса, необходимых для реализации образовательных программ,</w:t>
      </w:r>
    </w:p>
    <w:p w:rsidR="0080626F" w:rsidRDefault="0080626F" w:rsidP="0080626F">
      <w:pPr>
        <w:shd w:val="clear" w:color="auto" w:fill="FFFFFF"/>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материально-техническая база деятельность (обеспеченность образовательного процесса необходимым оборудованием).</w:t>
      </w:r>
    </w:p>
    <w:p w:rsidR="0054591C" w:rsidRPr="0054591C" w:rsidRDefault="0080626F" w:rsidP="0054591C">
      <w:pPr>
        <w:shd w:val="clear" w:color="auto" w:fill="FFFFFF"/>
        <w:spacing w:before="195" w:after="195" w:line="330" w:lineRule="atLeast"/>
        <w:ind w:left="19" w:right="75"/>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2. СТРУКТУРА И СИСТЕМА УПРАВЛЕНИЯ </w:t>
      </w:r>
    </w:p>
    <w:p w:rsidR="0080626F" w:rsidRDefault="0080626F" w:rsidP="0080626F">
      <w:pPr>
        <w:shd w:val="clear" w:color="auto" w:fill="FFFFFF"/>
        <w:spacing w:after="0" w:line="240" w:lineRule="auto"/>
        <w:ind w:left="75" w:right="5" w:firstLine="709"/>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В соответствии с Уставом, нормативными правовыми актами, действующими на территории Российской Федерации, Учреждение самостоятельно в формировании своей структуры.</w:t>
      </w:r>
    </w:p>
    <w:p w:rsidR="0080626F" w:rsidRDefault="0080626F" w:rsidP="0080626F">
      <w:pPr>
        <w:shd w:val="clear" w:color="auto" w:fill="FFFFFF"/>
        <w:spacing w:after="0" w:line="240" w:lineRule="auto"/>
        <w:ind w:left="75" w:right="5" w:firstLine="709"/>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Управление осуществляется в соответствии с действующим законодательством, Уставом, Образовательной программой Учреждения.</w:t>
      </w:r>
    </w:p>
    <w:p w:rsidR="0080626F" w:rsidRDefault="0080626F" w:rsidP="0080626F">
      <w:pPr>
        <w:shd w:val="clear" w:color="auto" w:fill="FFFFFF"/>
        <w:spacing w:after="0" w:line="240" w:lineRule="auto"/>
        <w:ind w:left="75" w:right="5" w:firstLine="709"/>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 xml:space="preserve">Формами самоуправления Учреждения являются Совет Учреждения, Педагогический совет, Общее собрание работников, </w:t>
      </w:r>
      <w:r>
        <w:rPr>
          <w:rFonts w:ascii="Times New Roman" w:hAnsi="Times New Roman" w:cs="Times New Roman"/>
          <w:sz w:val="28"/>
          <w:szCs w:val="28"/>
          <w:lang w:eastAsia="ru-RU"/>
        </w:rPr>
        <w:t xml:space="preserve">Ученический совет. </w:t>
      </w:r>
      <w:r>
        <w:rPr>
          <w:rFonts w:ascii="Times New Roman" w:hAnsi="Times New Roman" w:cs="Times New Roman"/>
          <w:color w:val="000000"/>
          <w:sz w:val="28"/>
          <w:szCs w:val="28"/>
          <w:lang w:eastAsia="ru-RU"/>
        </w:rPr>
        <w:t>Порядок формирования органов самоуправления, их компетенция и порядок организации деятельности определяются соответствующими положениями, принимаемыми Учреждением и утверждаемые руководителем.</w:t>
      </w:r>
    </w:p>
    <w:p w:rsidR="0080626F" w:rsidRDefault="0080626F" w:rsidP="0080626F">
      <w:pPr>
        <w:shd w:val="clear" w:color="auto" w:fill="FFFFFF"/>
        <w:spacing w:after="0" w:line="240" w:lineRule="auto"/>
        <w:ind w:left="75" w:right="5" w:firstLine="709"/>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МБУ ДО «Судская школа искусств» осуществляет образовательную деятельность по адресу: 162700, Вологодская обл., Череповецкий район, п. Суда, ул. Гагарина, д.18.</w:t>
      </w:r>
    </w:p>
    <w:p w:rsidR="0080626F" w:rsidRDefault="0080626F" w:rsidP="0080626F">
      <w:pPr>
        <w:shd w:val="clear" w:color="auto" w:fill="FFFFFF"/>
        <w:spacing w:after="0" w:line="240" w:lineRule="auto"/>
        <w:ind w:left="75" w:right="75" w:firstLine="709"/>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В Учреждении функционируют проблемно-творческие группы  - ПТГ (отделения) – это объединения преподавателей, работающих в одной предметной области, с целью совершенствования методического и профессионального мастерства педагогических работников, организации взаимопомощи для обеспечения современных требований к обучению и воспитанию учащихся, стимулирования творческой инициативы, разработки современных требований к обучению и воспитанию детей. ПТГ создаются и ликвидируются на основании приказа руководителя Учреждения.</w:t>
      </w:r>
    </w:p>
    <w:p w:rsidR="0080626F" w:rsidRDefault="0080626F" w:rsidP="0080626F">
      <w:pPr>
        <w:shd w:val="clear" w:color="auto" w:fill="FFFFFF"/>
        <w:spacing w:after="0" w:line="240" w:lineRule="auto"/>
        <w:ind w:left="75" w:right="75" w:firstLine="709"/>
        <w:jc w:val="both"/>
        <w:rPr>
          <w:rFonts w:ascii="Times New Roman" w:hAnsi="Times New Roman" w:cs="Times New Roman"/>
          <w:sz w:val="20"/>
          <w:szCs w:val="20"/>
          <w:lang w:eastAsia="ru-RU"/>
        </w:rPr>
      </w:pPr>
      <w:r>
        <w:rPr>
          <w:rFonts w:ascii="Times New Roman" w:hAnsi="Times New Roman" w:cs="Times New Roman"/>
          <w:sz w:val="28"/>
          <w:szCs w:val="28"/>
          <w:lang w:eastAsia="ru-RU"/>
        </w:rPr>
        <w:t>Председатели ПТГ подчиняются  руководителю Учреждения и его заместителю, выполняют решения Педагогического и Методического советов Учреждения.</w:t>
      </w:r>
    </w:p>
    <w:p w:rsidR="0080626F" w:rsidRDefault="0080626F" w:rsidP="0080626F">
      <w:pPr>
        <w:shd w:val="clear" w:color="auto" w:fill="FFFFFF"/>
        <w:spacing w:after="0" w:line="240" w:lineRule="auto"/>
        <w:ind w:left="75" w:right="75" w:firstLine="709"/>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Преподавательский состав формируется в соответствии со штатным расписанием.</w:t>
      </w:r>
    </w:p>
    <w:p w:rsidR="0080626F" w:rsidRDefault="0080626F" w:rsidP="0080626F">
      <w:pPr>
        <w:shd w:val="clear" w:color="auto" w:fill="FFFFFF"/>
        <w:spacing w:after="0" w:line="240" w:lineRule="auto"/>
        <w:ind w:left="10" w:right="38" w:firstLine="709"/>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lastRenderedPageBreak/>
        <w:t>Учреждение работает по согласованному и утвержденному плану работы на учебный год. Все мероприятия (педагогические советы, заседания методического совета, заседания ПТГ, совещания) проводятся в соответствии с утвержденным годовым Планом работы.</w:t>
      </w:r>
    </w:p>
    <w:p w:rsidR="0080626F" w:rsidRDefault="0080626F" w:rsidP="0080626F">
      <w:pPr>
        <w:shd w:val="clear" w:color="auto" w:fill="FFFFFF"/>
        <w:spacing w:after="0" w:line="240" w:lineRule="auto"/>
        <w:ind w:left="701" w:right="75" w:firstLine="709"/>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В МБУ ДО «Судская школа искусств» разработаны внутренние локальные акты:</w:t>
      </w:r>
    </w:p>
    <w:p w:rsidR="0080626F" w:rsidRDefault="0080626F" w:rsidP="0080626F">
      <w:pPr>
        <w:numPr>
          <w:ilvl w:val="0"/>
          <w:numId w:val="1"/>
        </w:numPr>
        <w:shd w:val="clear" w:color="auto" w:fill="FFFFFF"/>
        <w:spacing w:after="0" w:line="240" w:lineRule="auto"/>
        <w:ind w:right="43"/>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регламентирующие управление образовательным учреждением;</w:t>
      </w:r>
    </w:p>
    <w:p w:rsidR="0080626F" w:rsidRDefault="0080626F" w:rsidP="0080626F">
      <w:pPr>
        <w:numPr>
          <w:ilvl w:val="0"/>
          <w:numId w:val="1"/>
        </w:numPr>
        <w:shd w:val="clear" w:color="auto" w:fill="FFFFFF"/>
        <w:spacing w:after="0" w:line="240" w:lineRule="auto"/>
        <w:ind w:right="43"/>
        <w:jc w:val="both"/>
        <w:rPr>
          <w:rFonts w:ascii="Times New Roman" w:hAnsi="Times New Roman" w:cs="Times New Roman"/>
          <w:color w:val="000000"/>
          <w:sz w:val="20"/>
          <w:szCs w:val="20"/>
          <w:lang w:eastAsia="ru-RU"/>
        </w:rPr>
      </w:pPr>
      <w:r>
        <w:rPr>
          <w:rFonts w:ascii="Times New Roman" w:hAnsi="Times New Roman" w:cs="Times New Roman"/>
          <w:color w:val="000000"/>
          <w:sz w:val="14"/>
          <w:szCs w:val="14"/>
          <w:lang w:eastAsia="ru-RU"/>
        </w:rPr>
        <w:t>    </w:t>
      </w:r>
      <w:r>
        <w:rPr>
          <w:rFonts w:ascii="Times New Roman" w:hAnsi="Times New Roman" w:cs="Times New Roman"/>
          <w:color w:val="000000"/>
          <w:sz w:val="28"/>
          <w:szCs w:val="28"/>
          <w:lang w:eastAsia="ru-RU"/>
        </w:rPr>
        <w:t>регламентирующие информационное и документальное обеспечение управления Учреждением для выработки единых требований к участникам образовательного процесса в осуществлении диагностики внутришкольного контроля;</w:t>
      </w:r>
    </w:p>
    <w:p w:rsidR="0080626F" w:rsidRDefault="0080626F" w:rsidP="0080626F">
      <w:pPr>
        <w:numPr>
          <w:ilvl w:val="0"/>
          <w:numId w:val="1"/>
        </w:numPr>
        <w:shd w:val="clear" w:color="auto" w:fill="FFFFFF"/>
        <w:spacing w:after="0" w:line="240" w:lineRule="auto"/>
        <w:ind w:right="43"/>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отслеживающие эффективность работы педагогических работников и создающие условия (нормативные, информационные, стимулирующие) для осуществления профессионально-педагогической деятельности;</w:t>
      </w:r>
    </w:p>
    <w:p w:rsidR="0080626F" w:rsidRDefault="0080626F" w:rsidP="0080626F">
      <w:pPr>
        <w:numPr>
          <w:ilvl w:val="0"/>
          <w:numId w:val="1"/>
        </w:numPr>
        <w:shd w:val="clear" w:color="auto" w:fill="FFFFFF"/>
        <w:spacing w:after="0" w:line="240" w:lineRule="auto"/>
        <w:ind w:right="43"/>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регламентирующие стабильное функционирование образовательного учреждения по вопросам укрепления материально-технической базы, ведению делопроизводства.</w:t>
      </w:r>
    </w:p>
    <w:p w:rsidR="000550C7" w:rsidRDefault="000550C7" w:rsidP="0080626F">
      <w:pPr>
        <w:shd w:val="clear" w:color="auto" w:fill="FFFFFF"/>
        <w:spacing w:after="0" w:line="240" w:lineRule="auto"/>
        <w:ind w:left="701" w:right="75"/>
        <w:jc w:val="both"/>
        <w:rPr>
          <w:rFonts w:ascii="Times New Roman" w:hAnsi="Times New Roman" w:cs="Times New Roman"/>
          <w:bCs/>
          <w:i/>
          <w:iCs/>
          <w:sz w:val="28"/>
          <w:szCs w:val="28"/>
          <w:u w:val="single"/>
          <w:lang w:eastAsia="ru-RU"/>
        </w:rPr>
      </w:pPr>
    </w:p>
    <w:p w:rsidR="0080626F" w:rsidRDefault="0080626F" w:rsidP="0080626F">
      <w:pPr>
        <w:shd w:val="clear" w:color="auto" w:fill="FFFFFF"/>
        <w:spacing w:after="0" w:line="240" w:lineRule="auto"/>
        <w:ind w:left="701" w:right="75"/>
        <w:jc w:val="both"/>
        <w:rPr>
          <w:rFonts w:ascii="Times New Roman" w:hAnsi="Times New Roman" w:cs="Times New Roman"/>
          <w:sz w:val="20"/>
          <w:szCs w:val="20"/>
          <w:lang w:eastAsia="ru-RU"/>
        </w:rPr>
      </w:pPr>
      <w:r>
        <w:rPr>
          <w:rFonts w:ascii="Times New Roman" w:hAnsi="Times New Roman" w:cs="Times New Roman"/>
          <w:bCs/>
          <w:i/>
          <w:iCs/>
          <w:sz w:val="28"/>
          <w:szCs w:val="28"/>
          <w:u w:val="single"/>
          <w:lang w:eastAsia="ru-RU"/>
        </w:rPr>
        <w:t>Выводы:</w:t>
      </w:r>
    </w:p>
    <w:p w:rsidR="0080626F" w:rsidRDefault="0080626F" w:rsidP="0080626F">
      <w:pPr>
        <w:shd w:val="clear" w:color="auto" w:fill="FFFFFF"/>
        <w:spacing w:after="0" w:line="240" w:lineRule="auto"/>
        <w:ind w:left="14" w:right="43" w:firstLine="686"/>
        <w:jc w:val="both"/>
        <w:rPr>
          <w:rFonts w:ascii="Times New Roman" w:hAnsi="Times New Roman" w:cs="Times New Roman"/>
          <w:sz w:val="20"/>
          <w:szCs w:val="20"/>
          <w:lang w:eastAsia="ru-RU"/>
        </w:rPr>
      </w:pPr>
      <w:r>
        <w:rPr>
          <w:rFonts w:ascii="Times New Roman" w:hAnsi="Times New Roman" w:cs="Times New Roman"/>
          <w:i/>
          <w:iCs/>
          <w:sz w:val="28"/>
          <w:szCs w:val="28"/>
          <w:lang w:eastAsia="ru-RU"/>
        </w:rPr>
        <w:t>В целом структура МБУ ДО «Судская школа искусств» и система управления достаточны и эффективны для обеспечения выполнения функций в сфере дополнительного образования в соответствии с действующим законодательством Российской Федерации.</w:t>
      </w:r>
    </w:p>
    <w:p w:rsidR="0080626F" w:rsidRDefault="0080626F" w:rsidP="0080626F">
      <w:pPr>
        <w:shd w:val="clear" w:color="auto" w:fill="FFFFFF"/>
        <w:spacing w:after="0" w:line="240" w:lineRule="auto"/>
        <w:ind w:left="14" w:right="48" w:firstLine="686"/>
        <w:jc w:val="both"/>
        <w:rPr>
          <w:rFonts w:ascii="Times New Roman" w:hAnsi="Times New Roman" w:cs="Times New Roman"/>
          <w:sz w:val="20"/>
          <w:szCs w:val="20"/>
          <w:lang w:eastAsia="ru-RU"/>
        </w:rPr>
      </w:pPr>
      <w:r>
        <w:rPr>
          <w:rFonts w:ascii="Times New Roman" w:hAnsi="Times New Roman" w:cs="Times New Roman"/>
          <w:i/>
          <w:iCs/>
          <w:sz w:val="28"/>
          <w:szCs w:val="28"/>
          <w:lang w:eastAsia="ru-RU"/>
        </w:rPr>
        <w:t>Собственная нормативная и организационно-распорядительная документация соответствует действующему законодательству РФ.</w:t>
      </w:r>
    </w:p>
    <w:p w:rsidR="0080626F" w:rsidRDefault="0080626F" w:rsidP="0080626F">
      <w:pPr>
        <w:shd w:val="clear" w:color="auto" w:fill="FFFFFF"/>
        <w:spacing w:after="0" w:line="330" w:lineRule="atLeast"/>
        <w:ind w:left="14" w:right="43" w:firstLine="686"/>
        <w:jc w:val="both"/>
        <w:rPr>
          <w:rFonts w:ascii="Times New Roman" w:hAnsi="Times New Roman" w:cs="Times New Roman"/>
          <w:i/>
          <w:iCs/>
          <w:sz w:val="28"/>
          <w:szCs w:val="28"/>
          <w:lang w:eastAsia="ru-RU"/>
        </w:rPr>
      </w:pPr>
      <w:r>
        <w:rPr>
          <w:rFonts w:ascii="Times New Roman" w:hAnsi="Times New Roman" w:cs="Times New Roman"/>
          <w:i/>
          <w:iCs/>
          <w:sz w:val="28"/>
          <w:szCs w:val="28"/>
          <w:lang w:eastAsia="ru-RU"/>
        </w:rPr>
        <w:t>Имеющаяся система взаимодействия обеспечивает жизнедеятельность всех отделений Учреждения и позволяет успешно вести образовательную деятельность в области художественного образования.</w:t>
      </w:r>
    </w:p>
    <w:p w:rsidR="0054591C" w:rsidRDefault="0054591C" w:rsidP="0080626F">
      <w:pPr>
        <w:shd w:val="clear" w:color="auto" w:fill="FFFFFF"/>
        <w:spacing w:after="0" w:line="330" w:lineRule="atLeast"/>
        <w:ind w:left="14" w:right="43" w:firstLine="686"/>
        <w:jc w:val="both"/>
        <w:rPr>
          <w:rFonts w:ascii="Times New Roman" w:hAnsi="Times New Roman" w:cs="Times New Roman"/>
          <w:sz w:val="20"/>
          <w:szCs w:val="20"/>
          <w:lang w:eastAsia="ru-RU"/>
        </w:rPr>
      </w:pPr>
    </w:p>
    <w:p w:rsidR="0080626F" w:rsidRDefault="0080626F" w:rsidP="0080626F">
      <w:pPr>
        <w:shd w:val="clear" w:color="auto" w:fill="FFFFFF"/>
        <w:spacing w:before="195" w:after="195" w:line="330" w:lineRule="atLeast"/>
        <w:ind w:left="75" w:right="75"/>
        <w:jc w:val="center"/>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3. ОБРАЗОВАТЕЛЬНЫЕ ПРОГРАММЫ ПО ВИДАМ ИСКУССТВА </w:t>
      </w:r>
    </w:p>
    <w:p w:rsidR="0080626F" w:rsidRDefault="0080626F" w:rsidP="0080626F">
      <w:pPr>
        <w:shd w:val="clear" w:color="auto" w:fill="FFFFFF"/>
        <w:spacing w:after="0" w:line="330" w:lineRule="atLeast"/>
        <w:ind w:left="14" w:right="43" w:firstLine="686"/>
        <w:jc w:val="both"/>
        <w:rPr>
          <w:rFonts w:ascii="Times New Roman" w:hAnsi="Times New Roman" w:cs="Times New Roman"/>
          <w:sz w:val="24"/>
          <w:szCs w:val="24"/>
          <w:lang w:eastAsia="ru-RU"/>
        </w:rPr>
      </w:pPr>
      <w:r>
        <w:rPr>
          <w:rFonts w:ascii="Times New Roman" w:hAnsi="Times New Roman" w:cs="Times New Roman"/>
          <w:color w:val="000000"/>
          <w:sz w:val="28"/>
          <w:szCs w:val="28"/>
          <w:lang w:eastAsia="ru-RU"/>
        </w:rPr>
        <w:t xml:space="preserve">МБУ ДО «Судская школа искусств» на основании лицензии </w:t>
      </w:r>
      <w:r>
        <w:rPr>
          <w:rFonts w:ascii="Times New Roman" w:hAnsi="Times New Roman" w:cs="Times New Roman"/>
          <w:sz w:val="28"/>
          <w:szCs w:val="28"/>
          <w:lang w:eastAsia="ru-RU"/>
        </w:rPr>
        <w:t>от «</w:t>
      </w:r>
      <w:r>
        <w:rPr>
          <w:rFonts w:ascii="Times New Roman" w:hAnsi="Times New Roman" w:cs="Times New Roman"/>
          <w:sz w:val="28"/>
          <w:szCs w:val="28"/>
          <w:u w:val="single"/>
          <w:lang w:eastAsia="ru-RU"/>
        </w:rPr>
        <w:t>06</w:t>
      </w:r>
      <w:r>
        <w:rPr>
          <w:rFonts w:ascii="Times New Roman" w:hAnsi="Times New Roman" w:cs="Times New Roman"/>
          <w:sz w:val="28"/>
          <w:szCs w:val="28"/>
          <w:lang w:eastAsia="ru-RU"/>
        </w:rPr>
        <w:t>»  </w:t>
      </w:r>
      <w:r>
        <w:rPr>
          <w:rFonts w:ascii="Times New Roman" w:hAnsi="Times New Roman" w:cs="Times New Roman"/>
          <w:sz w:val="28"/>
          <w:szCs w:val="28"/>
          <w:u w:val="single"/>
          <w:lang w:eastAsia="ru-RU"/>
        </w:rPr>
        <w:t>мая</w:t>
      </w:r>
      <w:r>
        <w:rPr>
          <w:rFonts w:ascii="Times New Roman" w:hAnsi="Times New Roman" w:cs="Times New Roman"/>
          <w:sz w:val="28"/>
          <w:szCs w:val="28"/>
          <w:lang w:eastAsia="ru-RU"/>
        </w:rPr>
        <w:t> 20</w:t>
      </w:r>
      <w:r>
        <w:rPr>
          <w:rFonts w:ascii="Times New Roman" w:hAnsi="Times New Roman" w:cs="Times New Roman"/>
          <w:sz w:val="28"/>
          <w:szCs w:val="28"/>
          <w:u w:val="single"/>
          <w:lang w:eastAsia="ru-RU"/>
        </w:rPr>
        <w:t>16</w:t>
      </w:r>
      <w:r>
        <w:rPr>
          <w:rFonts w:ascii="Times New Roman" w:hAnsi="Times New Roman" w:cs="Times New Roman"/>
          <w:sz w:val="28"/>
          <w:szCs w:val="28"/>
          <w:lang w:eastAsia="ru-RU"/>
        </w:rPr>
        <w:t> г.</w:t>
      </w:r>
      <w:r>
        <w:rPr>
          <w:rFonts w:ascii="Times New Roman" w:hAnsi="Times New Roman" w:cs="Times New Roman"/>
          <w:color w:val="FF0000"/>
          <w:sz w:val="28"/>
          <w:szCs w:val="28"/>
          <w:lang w:eastAsia="ru-RU"/>
        </w:rPr>
        <w:t xml:space="preserve"> </w:t>
      </w:r>
      <w:r>
        <w:rPr>
          <w:rFonts w:ascii="Times New Roman" w:hAnsi="Times New Roman" w:cs="Times New Roman"/>
          <w:sz w:val="28"/>
          <w:szCs w:val="28"/>
          <w:lang w:eastAsia="ru-RU"/>
        </w:rPr>
        <w:t>серии </w:t>
      </w:r>
      <w:r>
        <w:rPr>
          <w:rFonts w:ascii="Times New Roman" w:hAnsi="Times New Roman" w:cs="Times New Roman"/>
          <w:sz w:val="28"/>
          <w:szCs w:val="28"/>
          <w:u w:val="single"/>
          <w:lang w:eastAsia="ru-RU"/>
        </w:rPr>
        <w:t xml:space="preserve">35 ЛО </w:t>
      </w:r>
      <w:r>
        <w:rPr>
          <w:rFonts w:ascii="Times New Roman" w:hAnsi="Times New Roman" w:cs="Times New Roman"/>
          <w:sz w:val="28"/>
          <w:szCs w:val="28"/>
          <w:u w:val="single"/>
          <w:lang w:val="en-US" w:eastAsia="ru-RU"/>
        </w:rPr>
        <w:t>I</w:t>
      </w:r>
      <w:r w:rsidRPr="0080626F">
        <w:rPr>
          <w:rFonts w:ascii="Times New Roman" w:hAnsi="Times New Roman" w:cs="Times New Roman"/>
          <w:sz w:val="28"/>
          <w:szCs w:val="28"/>
          <w:u w:val="single"/>
          <w:lang w:eastAsia="ru-RU"/>
        </w:rPr>
        <w:t xml:space="preserve"> </w:t>
      </w:r>
      <w:r>
        <w:rPr>
          <w:rFonts w:ascii="Times New Roman" w:hAnsi="Times New Roman" w:cs="Times New Roman"/>
          <w:sz w:val="28"/>
          <w:szCs w:val="28"/>
          <w:lang w:eastAsia="ru-RU"/>
        </w:rPr>
        <w:t> № </w:t>
      </w:r>
      <w:r>
        <w:rPr>
          <w:rFonts w:ascii="Times New Roman" w:hAnsi="Times New Roman" w:cs="Times New Roman"/>
          <w:sz w:val="28"/>
          <w:szCs w:val="28"/>
          <w:u w:val="single"/>
          <w:lang w:eastAsia="ru-RU"/>
        </w:rPr>
        <w:t xml:space="preserve">0001675 </w:t>
      </w:r>
      <w:r>
        <w:rPr>
          <w:rFonts w:ascii="Times New Roman" w:hAnsi="Times New Roman" w:cs="Times New Roman"/>
          <w:sz w:val="28"/>
          <w:szCs w:val="28"/>
          <w:lang w:eastAsia="ru-RU"/>
        </w:rPr>
        <w:t> регистрационный номер № </w:t>
      </w:r>
      <w:r>
        <w:rPr>
          <w:rFonts w:ascii="Times New Roman" w:hAnsi="Times New Roman" w:cs="Times New Roman"/>
          <w:sz w:val="28"/>
          <w:szCs w:val="28"/>
          <w:u w:val="single"/>
          <w:lang w:eastAsia="ru-RU"/>
        </w:rPr>
        <w:t>9086</w:t>
      </w:r>
      <w:r>
        <w:rPr>
          <w:rFonts w:ascii="Times New Roman" w:hAnsi="Times New Roman" w:cs="Times New Roman"/>
          <w:sz w:val="28"/>
          <w:szCs w:val="28"/>
          <w:lang w:eastAsia="ru-RU"/>
        </w:rPr>
        <w:t xml:space="preserve">  и </w:t>
      </w:r>
      <w:r>
        <w:rPr>
          <w:rFonts w:ascii="Times New Roman" w:hAnsi="Times New Roman" w:cs="Times New Roman"/>
          <w:color w:val="000000"/>
          <w:sz w:val="28"/>
          <w:szCs w:val="28"/>
          <w:lang w:eastAsia="ru-RU"/>
        </w:rPr>
        <w:t>приложения № </w:t>
      </w:r>
      <w:r>
        <w:rPr>
          <w:rFonts w:ascii="Times New Roman" w:hAnsi="Times New Roman" w:cs="Times New Roman"/>
          <w:color w:val="000000"/>
          <w:sz w:val="28"/>
          <w:szCs w:val="28"/>
          <w:u w:val="single"/>
          <w:lang w:eastAsia="ru-RU"/>
        </w:rPr>
        <w:t>1</w:t>
      </w:r>
      <w:r>
        <w:rPr>
          <w:rFonts w:ascii="Times New Roman" w:hAnsi="Times New Roman" w:cs="Times New Roman"/>
          <w:color w:val="000000"/>
          <w:sz w:val="28"/>
          <w:szCs w:val="28"/>
          <w:lang w:eastAsia="ru-RU"/>
        </w:rPr>
        <w:t xml:space="preserve"> к лицензии на ведения образовательной деятельности </w:t>
      </w:r>
      <w:r>
        <w:rPr>
          <w:rFonts w:ascii="Times New Roman" w:hAnsi="Times New Roman" w:cs="Times New Roman"/>
          <w:sz w:val="28"/>
          <w:szCs w:val="28"/>
          <w:lang w:eastAsia="ru-RU"/>
        </w:rPr>
        <w:t>от «</w:t>
      </w:r>
      <w:r>
        <w:rPr>
          <w:rFonts w:ascii="Times New Roman" w:hAnsi="Times New Roman" w:cs="Times New Roman"/>
          <w:sz w:val="28"/>
          <w:szCs w:val="28"/>
          <w:u w:val="single"/>
          <w:lang w:eastAsia="ru-RU"/>
        </w:rPr>
        <w:t>06</w:t>
      </w:r>
      <w:r>
        <w:rPr>
          <w:rFonts w:ascii="Times New Roman" w:hAnsi="Times New Roman" w:cs="Times New Roman"/>
          <w:sz w:val="28"/>
          <w:szCs w:val="28"/>
          <w:lang w:eastAsia="ru-RU"/>
        </w:rPr>
        <w:t>» </w:t>
      </w:r>
      <w:r>
        <w:rPr>
          <w:rFonts w:ascii="Times New Roman" w:hAnsi="Times New Roman" w:cs="Times New Roman"/>
          <w:sz w:val="28"/>
          <w:szCs w:val="28"/>
          <w:u w:val="single"/>
          <w:lang w:eastAsia="ru-RU"/>
        </w:rPr>
        <w:t>мая</w:t>
      </w:r>
      <w:r>
        <w:rPr>
          <w:rFonts w:ascii="Times New Roman" w:hAnsi="Times New Roman" w:cs="Times New Roman"/>
          <w:sz w:val="28"/>
          <w:szCs w:val="28"/>
          <w:lang w:eastAsia="ru-RU"/>
        </w:rPr>
        <w:t> 20</w:t>
      </w:r>
      <w:r>
        <w:rPr>
          <w:rFonts w:ascii="Times New Roman" w:hAnsi="Times New Roman" w:cs="Times New Roman"/>
          <w:sz w:val="28"/>
          <w:szCs w:val="28"/>
          <w:u w:val="single"/>
          <w:lang w:eastAsia="ru-RU"/>
        </w:rPr>
        <w:t>16</w:t>
      </w:r>
      <w:r>
        <w:rPr>
          <w:rFonts w:ascii="Times New Roman" w:hAnsi="Times New Roman" w:cs="Times New Roman"/>
          <w:sz w:val="28"/>
          <w:szCs w:val="28"/>
          <w:lang w:eastAsia="ru-RU"/>
        </w:rPr>
        <w:t> г. серии </w:t>
      </w:r>
      <w:r>
        <w:rPr>
          <w:rFonts w:ascii="Times New Roman" w:hAnsi="Times New Roman" w:cs="Times New Roman"/>
          <w:sz w:val="28"/>
          <w:szCs w:val="28"/>
          <w:u w:val="single"/>
          <w:lang w:eastAsia="ru-RU"/>
        </w:rPr>
        <w:t xml:space="preserve">35 ПО </w:t>
      </w:r>
      <w:r>
        <w:rPr>
          <w:rFonts w:ascii="Times New Roman" w:hAnsi="Times New Roman" w:cs="Times New Roman"/>
          <w:sz w:val="28"/>
          <w:szCs w:val="28"/>
          <w:u w:val="single"/>
          <w:lang w:val="en-US" w:eastAsia="ru-RU"/>
        </w:rPr>
        <w:t>I</w:t>
      </w:r>
      <w:r w:rsidRPr="0080626F">
        <w:rPr>
          <w:rFonts w:ascii="Times New Roman" w:hAnsi="Times New Roman" w:cs="Times New Roman"/>
          <w:sz w:val="28"/>
          <w:szCs w:val="28"/>
          <w:u w:val="single"/>
          <w:lang w:eastAsia="ru-RU"/>
        </w:rPr>
        <w:t xml:space="preserve"> </w:t>
      </w:r>
      <w:r>
        <w:rPr>
          <w:rFonts w:ascii="Times New Roman" w:hAnsi="Times New Roman" w:cs="Times New Roman"/>
          <w:sz w:val="28"/>
          <w:szCs w:val="28"/>
          <w:lang w:eastAsia="ru-RU"/>
        </w:rPr>
        <w:t> № </w:t>
      </w:r>
      <w:r>
        <w:rPr>
          <w:rFonts w:ascii="Times New Roman" w:hAnsi="Times New Roman" w:cs="Times New Roman"/>
          <w:sz w:val="28"/>
          <w:szCs w:val="28"/>
          <w:u w:val="single"/>
          <w:lang w:eastAsia="ru-RU"/>
        </w:rPr>
        <w:t xml:space="preserve">0003169 </w:t>
      </w:r>
      <w:r>
        <w:rPr>
          <w:rFonts w:ascii="Times New Roman" w:hAnsi="Times New Roman" w:cs="Times New Roman"/>
          <w:sz w:val="28"/>
          <w:szCs w:val="28"/>
          <w:lang w:eastAsia="ru-RU"/>
        </w:rPr>
        <w:t>  реализуются</w:t>
      </w:r>
      <w:r>
        <w:rPr>
          <w:rFonts w:ascii="Times New Roman" w:hAnsi="Times New Roman" w:cs="Times New Roman"/>
          <w:sz w:val="24"/>
          <w:szCs w:val="24"/>
          <w:lang w:eastAsia="ru-RU"/>
        </w:rPr>
        <w:t> </w:t>
      </w:r>
      <w:r>
        <w:rPr>
          <w:rFonts w:ascii="Times New Roman" w:hAnsi="Times New Roman" w:cs="Times New Roman"/>
          <w:sz w:val="28"/>
          <w:szCs w:val="28"/>
          <w:lang w:eastAsia="ru-RU"/>
        </w:rPr>
        <w:t>программы дополнительного образования детей и взрослых</w:t>
      </w:r>
      <w:r>
        <w:rPr>
          <w:rFonts w:ascii="Times New Roman" w:hAnsi="Times New Roman" w:cs="Times New Roman"/>
          <w:sz w:val="24"/>
          <w:szCs w:val="24"/>
          <w:lang w:eastAsia="ru-RU"/>
        </w:rPr>
        <w:t>, а именно:</w:t>
      </w:r>
    </w:p>
    <w:p w:rsidR="0080626F" w:rsidRDefault="0080626F" w:rsidP="0080626F">
      <w:pPr>
        <w:shd w:val="clear" w:color="auto" w:fill="FFFFFF"/>
        <w:spacing w:after="0" w:line="330" w:lineRule="atLeast"/>
        <w:ind w:left="14" w:right="43" w:firstLine="686"/>
        <w:jc w:val="both"/>
        <w:rPr>
          <w:rFonts w:ascii="Times New Roman" w:hAnsi="Times New Roman" w:cs="Times New Roman"/>
          <w:sz w:val="28"/>
          <w:szCs w:val="28"/>
          <w:lang w:eastAsia="ru-RU"/>
        </w:rPr>
      </w:pPr>
      <w:r>
        <w:rPr>
          <w:rFonts w:ascii="Times New Roman" w:hAnsi="Times New Roman" w:cs="Times New Roman"/>
          <w:color w:val="000000"/>
          <w:sz w:val="28"/>
          <w:szCs w:val="28"/>
          <w:lang w:eastAsia="ru-RU"/>
        </w:rPr>
        <w:lastRenderedPageBreak/>
        <w:t xml:space="preserve">1. </w:t>
      </w:r>
      <w:r>
        <w:rPr>
          <w:rFonts w:ascii="Times New Roman" w:hAnsi="Times New Roman" w:cs="Times New Roman"/>
          <w:sz w:val="28"/>
          <w:szCs w:val="28"/>
          <w:lang w:eastAsia="ru-RU"/>
        </w:rPr>
        <w:t>Дополнительные предпрофессиональные общеобразовательные программы (далее – ДПОП) по видам искусства:</w:t>
      </w:r>
    </w:p>
    <w:p w:rsidR="0080626F" w:rsidRDefault="0080626F" w:rsidP="0080626F">
      <w:pPr>
        <w:shd w:val="clear" w:color="auto" w:fill="FFFFFF"/>
        <w:spacing w:after="0" w:line="330" w:lineRule="atLeast"/>
        <w:ind w:left="14" w:right="43" w:firstLine="686"/>
        <w:jc w:val="both"/>
        <w:rPr>
          <w:rFonts w:ascii="Times New Roman" w:hAnsi="Times New Roman" w:cs="Times New Roman"/>
          <w:sz w:val="28"/>
          <w:szCs w:val="28"/>
          <w:lang w:eastAsia="ru-RU"/>
        </w:rPr>
      </w:pPr>
      <w:r>
        <w:rPr>
          <w:rFonts w:ascii="Times New Roman" w:hAnsi="Times New Roman" w:cs="Times New Roman"/>
          <w:color w:val="000000"/>
          <w:sz w:val="28"/>
          <w:szCs w:val="28"/>
          <w:lang w:eastAsia="ru-RU"/>
        </w:rPr>
        <w:t>-</w:t>
      </w:r>
      <w:r>
        <w:rPr>
          <w:rFonts w:ascii="Times New Roman" w:hAnsi="Times New Roman" w:cs="Times New Roman"/>
          <w:sz w:val="28"/>
          <w:szCs w:val="28"/>
          <w:lang w:eastAsia="ru-RU"/>
        </w:rPr>
        <w:t xml:space="preserve">  ДПОП «Живопись» в области изобразительного искусства  - срок обучения 5 (6) лет,</w:t>
      </w:r>
    </w:p>
    <w:p w:rsidR="0080626F" w:rsidRDefault="0080626F" w:rsidP="0080626F">
      <w:pPr>
        <w:shd w:val="clear" w:color="auto" w:fill="FFFFFF"/>
        <w:spacing w:after="0" w:line="330" w:lineRule="atLeast"/>
        <w:ind w:left="14" w:right="43" w:firstLine="686"/>
        <w:jc w:val="both"/>
        <w:rPr>
          <w:rFonts w:ascii="Times New Roman" w:hAnsi="Times New Roman" w:cs="Times New Roman"/>
          <w:sz w:val="28"/>
          <w:szCs w:val="28"/>
          <w:lang w:eastAsia="ru-RU"/>
        </w:rPr>
      </w:pPr>
      <w:r>
        <w:rPr>
          <w:rFonts w:ascii="Times New Roman" w:hAnsi="Times New Roman" w:cs="Times New Roman"/>
          <w:sz w:val="28"/>
          <w:szCs w:val="28"/>
          <w:lang w:eastAsia="ru-RU"/>
        </w:rPr>
        <w:t>- ДПОП «Фортепиано» в области музыкального искусства - срок обучения 8 (9) лет,</w:t>
      </w:r>
    </w:p>
    <w:p w:rsidR="0080626F" w:rsidRDefault="0080626F" w:rsidP="0080626F">
      <w:pPr>
        <w:shd w:val="clear" w:color="auto" w:fill="FFFFFF"/>
        <w:spacing w:after="0" w:line="330" w:lineRule="atLeast"/>
        <w:ind w:left="14" w:right="43" w:firstLine="686"/>
        <w:jc w:val="both"/>
        <w:rPr>
          <w:rFonts w:ascii="Times New Roman" w:hAnsi="Times New Roman" w:cs="Times New Roman"/>
          <w:sz w:val="28"/>
          <w:szCs w:val="28"/>
          <w:lang w:eastAsia="ru-RU"/>
        </w:rPr>
      </w:pPr>
      <w:r>
        <w:rPr>
          <w:rFonts w:ascii="Times New Roman" w:hAnsi="Times New Roman" w:cs="Times New Roman"/>
          <w:sz w:val="28"/>
          <w:szCs w:val="28"/>
          <w:lang w:eastAsia="ru-RU"/>
        </w:rPr>
        <w:t>- ДПОП «Народные инструменты» в области музыкального искусства - срок обучения 8 (9) лет и 5 (6) лет,</w:t>
      </w:r>
    </w:p>
    <w:p w:rsidR="0080626F" w:rsidRDefault="0080626F" w:rsidP="0080626F">
      <w:pPr>
        <w:shd w:val="clear" w:color="auto" w:fill="FFFFFF"/>
        <w:spacing w:after="0" w:line="330" w:lineRule="atLeast"/>
        <w:ind w:left="14" w:right="43" w:firstLine="686"/>
        <w:jc w:val="both"/>
        <w:rPr>
          <w:rFonts w:ascii="Times New Roman" w:hAnsi="Times New Roman" w:cs="Times New Roman"/>
          <w:sz w:val="28"/>
          <w:szCs w:val="28"/>
          <w:lang w:eastAsia="ru-RU"/>
        </w:rPr>
      </w:pPr>
      <w:r>
        <w:rPr>
          <w:rFonts w:ascii="Times New Roman" w:hAnsi="Times New Roman" w:cs="Times New Roman"/>
          <w:sz w:val="28"/>
          <w:szCs w:val="28"/>
          <w:lang w:eastAsia="ru-RU"/>
        </w:rPr>
        <w:t>- ДПОП «Духовые и ударные инструменты» в области музыкального искусства - срок обучения 8 (9) и 5 (6) лет,</w:t>
      </w:r>
    </w:p>
    <w:p w:rsidR="0080626F" w:rsidRDefault="0080626F" w:rsidP="0080626F">
      <w:pPr>
        <w:shd w:val="clear" w:color="auto" w:fill="FFFFFF"/>
        <w:spacing w:after="0" w:line="330" w:lineRule="atLeast"/>
        <w:ind w:left="14" w:right="43" w:firstLine="686"/>
        <w:jc w:val="both"/>
        <w:rPr>
          <w:rFonts w:ascii="Times New Roman" w:hAnsi="Times New Roman" w:cs="Times New Roman"/>
          <w:sz w:val="28"/>
          <w:szCs w:val="28"/>
          <w:lang w:eastAsia="ru-RU"/>
        </w:rPr>
      </w:pPr>
      <w:r>
        <w:rPr>
          <w:rFonts w:ascii="Times New Roman" w:hAnsi="Times New Roman" w:cs="Times New Roman"/>
          <w:sz w:val="28"/>
          <w:szCs w:val="28"/>
          <w:lang w:eastAsia="ru-RU"/>
        </w:rPr>
        <w:t>- ДПОП «Хореографическое творчество» в области хореографического искусства - срок обучения 8 (9) лет.</w:t>
      </w:r>
    </w:p>
    <w:p w:rsidR="0080626F" w:rsidRDefault="0080626F" w:rsidP="0080626F">
      <w:pPr>
        <w:shd w:val="clear" w:color="auto" w:fill="FFFFFF"/>
        <w:spacing w:after="0" w:line="330" w:lineRule="atLeast"/>
        <w:ind w:left="14" w:right="43" w:firstLine="686"/>
        <w:jc w:val="both"/>
        <w:rPr>
          <w:rFonts w:ascii="Times New Roman" w:hAnsi="Times New Roman" w:cs="Times New Roman"/>
          <w:sz w:val="28"/>
          <w:szCs w:val="28"/>
          <w:lang w:eastAsia="ru-RU"/>
        </w:rPr>
      </w:pPr>
      <w:r>
        <w:rPr>
          <w:rFonts w:ascii="Times New Roman" w:hAnsi="Times New Roman" w:cs="Times New Roman"/>
          <w:sz w:val="28"/>
          <w:szCs w:val="28"/>
          <w:lang w:eastAsia="ru-RU"/>
        </w:rPr>
        <w:t>2. Дополнительные общеобразовательные общеразвивающие программы (долее – ДОП):</w:t>
      </w:r>
    </w:p>
    <w:p w:rsidR="0080626F" w:rsidRDefault="0080626F" w:rsidP="0080626F">
      <w:pPr>
        <w:shd w:val="clear" w:color="auto" w:fill="FFFFFF"/>
        <w:spacing w:after="0" w:line="330" w:lineRule="atLeast"/>
        <w:ind w:left="14" w:right="43" w:firstLine="686"/>
        <w:jc w:val="both"/>
        <w:rPr>
          <w:rFonts w:ascii="Times New Roman" w:hAnsi="Times New Roman" w:cs="Times New Roman"/>
          <w:sz w:val="28"/>
          <w:szCs w:val="28"/>
          <w:lang w:eastAsia="ru-RU"/>
        </w:rPr>
      </w:pPr>
      <w:r>
        <w:rPr>
          <w:rFonts w:ascii="Times New Roman" w:hAnsi="Times New Roman" w:cs="Times New Roman"/>
          <w:sz w:val="28"/>
          <w:szCs w:val="28"/>
          <w:lang w:eastAsia="ru-RU"/>
        </w:rPr>
        <w:t>- ДОП «Подготовка детей к обучению в детской школе искусств» – срок обучения 1,2,3 года,</w:t>
      </w:r>
    </w:p>
    <w:p w:rsidR="0080626F" w:rsidRDefault="0080626F" w:rsidP="0080626F">
      <w:pPr>
        <w:shd w:val="clear" w:color="auto" w:fill="FFFFFF"/>
        <w:spacing w:after="0" w:line="330" w:lineRule="atLeast"/>
        <w:ind w:left="14" w:right="43" w:firstLine="686"/>
        <w:jc w:val="both"/>
        <w:rPr>
          <w:rFonts w:ascii="Times New Roman" w:hAnsi="Times New Roman" w:cs="Times New Roman"/>
          <w:sz w:val="28"/>
          <w:szCs w:val="28"/>
          <w:lang w:eastAsia="ru-RU"/>
        </w:rPr>
      </w:pPr>
      <w:r>
        <w:rPr>
          <w:rFonts w:ascii="Times New Roman" w:hAnsi="Times New Roman" w:cs="Times New Roman"/>
          <w:sz w:val="28"/>
          <w:szCs w:val="28"/>
          <w:lang w:eastAsia="ru-RU"/>
        </w:rPr>
        <w:t>- ДОП «Раннее эстетическое развитие детей» – срок обучения 1,2 года,</w:t>
      </w:r>
    </w:p>
    <w:p w:rsidR="0080626F" w:rsidRDefault="0080626F" w:rsidP="0080626F">
      <w:pPr>
        <w:shd w:val="clear" w:color="auto" w:fill="FFFFFF"/>
        <w:spacing w:after="0" w:line="330" w:lineRule="atLeast"/>
        <w:ind w:left="14" w:right="43" w:firstLine="686"/>
        <w:jc w:val="both"/>
        <w:rPr>
          <w:rFonts w:ascii="Times New Roman" w:hAnsi="Times New Roman" w:cs="Times New Roman"/>
          <w:sz w:val="28"/>
          <w:szCs w:val="28"/>
          <w:lang w:eastAsia="ru-RU"/>
        </w:rPr>
      </w:pPr>
      <w:r>
        <w:rPr>
          <w:rFonts w:ascii="Times New Roman" w:hAnsi="Times New Roman" w:cs="Times New Roman"/>
          <w:sz w:val="28"/>
          <w:szCs w:val="28"/>
          <w:lang w:eastAsia="ru-RU"/>
        </w:rPr>
        <w:t>- ДОП «Инструментальное исполнительство (аккордеон, баян, гитара, домра, кларнет, саксофон, флейта, фортепиано)» - сроки обучения 5 (6) лет (домра, гитара, саксофон, баян, аккордеон) и 7 (8) лет (фортепиано),</w:t>
      </w:r>
    </w:p>
    <w:p w:rsidR="0080626F" w:rsidRDefault="0080626F" w:rsidP="0080626F">
      <w:pPr>
        <w:shd w:val="clear" w:color="auto" w:fill="FFFFFF"/>
        <w:spacing w:after="0" w:line="330" w:lineRule="atLeast"/>
        <w:ind w:left="14" w:right="43" w:firstLine="686"/>
        <w:jc w:val="both"/>
        <w:rPr>
          <w:rFonts w:ascii="Times New Roman" w:hAnsi="Times New Roman" w:cs="Times New Roman"/>
          <w:sz w:val="28"/>
          <w:szCs w:val="28"/>
          <w:lang w:eastAsia="ru-RU"/>
        </w:rPr>
      </w:pPr>
      <w:r w:rsidRPr="00060189">
        <w:rPr>
          <w:rFonts w:ascii="Times New Roman" w:hAnsi="Times New Roman" w:cs="Times New Roman"/>
          <w:sz w:val="28"/>
          <w:szCs w:val="28"/>
          <w:lang w:eastAsia="ru-RU"/>
        </w:rPr>
        <w:t>- ДОП «</w:t>
      </w:r>
      <w:r w:rsidR="00060189" w:rsidRPr="00060189">
        <w:rPr>
          <w:rFonts w:ascii="Times New Roman" w:hAnsi="Times New Roman" w:cs="Times New Roman"/>
          <w:sz w:val="28"/>
          <w:szCs w:val="28"/>
          <w:lang w:eastAsia="ru-RU"/>
        </w:rPr>
        <w:t>Музыкальный инструмент – гитара» - срок обучения 2 года (возраст обучающихся 13-17 лет),</w:t>
      </w:r>
      <w:r w:rsidRPr="00060189">
        <w:rPr>
          <w:rFonts w:ascii="Times New Roman" w:hAnsi="Times New Roman" w:cs="Times New Roman"/>
          <w:sz w:val="28"/>
          <w:szCs w:val="28"/>
          <w:lang w:eastAsia="ru-RU"/>
        </w:rPr>
        <w:t xml:space="preserve"> </w:t>
      </w:r>
    </w:p>
    <w:p w:rsidR="00060189" w:rsidRDefault="00060189" w:rsidP="0080626F">
      <w:pPr>
        <w:shd w:val="clear" w:color="auto" w:fill="FFFFFF"/>
        <w:spacing w:after="0" w:line="330" w:lineRule="atLeast"/>
        <w:ind w:left="14" w:right="43" w:firstLine="686"/>
        <w:jc w:val="both"/>
        <w:rPr>
          <w:rFonts w:ascii="Times New Roman" w:hAnsi="Times New Roman" w:cs="Times New Roman"/>
          <w:sz w:val="28"/>
          <w:szCs w:val="28"/>
          <w:lang w:eastAsia="ru-RU"/>
        </w:rPr>
      </w:pPr>
      <w:r>
        <w:rPr>
          <w:rFonts w:ascii="Times New Roman" w:hAnsi="Times New Roman" w:cs="Times New Roman"/>
          <w:sz w:val="28"/>
          <w:szCs w:val="28"/>
          <w:lang w:eastAsia="ru-RU"/>
        </w:rPr>
        <w:t>- ДОП «Музыкальный инструмент – саксофон» - срок обучения 2 года (возраст 13-17 лет),</w:t>
      </w:r>
    </w:p>
    <w:p w:rsidR="00060189" w:rsidRPr="00060189" w:rsidRDefault="00060189" w:rsidP="0080626F">
      <w:pPr>
        <w:shd w:val="clear" w:color="auto" w:fill="FFFFFF"/>
        <w:spacing w:after="0" w:line="330" w:lineRule="atLeast"/>
        <w:ind w:left="14" w:right="43" w:firstLine="686"/>
        <w:jc w:val="both"/>
        <w:rPr>
          <w:rFonts w:ascii="Times New Roman" w:hAnsi="Times New Roman" w:cs="Times New Roman"/>
          <w:sz w:val="28"/>
          <w:szCs w:val="28"/>
          <w:lang w:eastAsia="ru-RU"/>
        </w:rPr>
      </w:pPr>
      <w:r>
        <w:rPr>
          <w:rFonts w:ascii="Times New Roman" w:hAnsi="Times New Roman" w:cs="Times New Roman"/>
          <w:sz w:val="28"/>
          <w:szCs w:val="28"/>
          <w:lang w:eastAsia="ru-RU"/>
        </w:rPr>
        <w:t>- ДОП «Музыкальный инструмент – фортепиано» - срок обучения 2 года (возраст 13-17 лет),</w:t>
      </w:r>
    </w:p>
    <w:p w:rsidR="0080626F" w:rsidRDefault="0080626F" w:rsidP="0080626F">
      <w:pPr>
        <w:shd w:val="clear" w:color="auto" w:fill="FFFFFF"/>
        <w:spacing w:after="0" w:line="240" w:lineRule="auto"/>
        <w:ind w:left="14" w:right="43" w:firstLine="686"/>
        <w:jc w:val="both"/>
        <w:rPr>
          <w:rFonts w:ascii="Times New Roman" w:hAnsi="Times New Roman" w:cs="Times New Roman"/>
          <w:sz w:val="28"/>
          <w:szCs w:val="28"/>
          <w:lang w:eastAsia="ru-RU"/>
        </w:rPr>
      </w:pPr>
      <w:r w:rsidRPr="00060189">
        <w:rPr>
          <w:rFonts w:ascii="Times New Roman" w:hAnsi="Times New Roman" w:cs="Times New Roman"/>
          <w:sz w:val="28"/>
          <w:szCs w:val="28"/>
          <w:lang w:eastAsia="ru-RU"/>
        </w:rPr>
        <w:t>- ДОП «Подготовка детей к школе» - срок обучения 1 год (для детей в возрасте от 5 до 7 лет),</w:t>
      </w:r>
    </w:p>
    <w:p w:rsidR="00060189" w:rsidRPr="00060189" w:rsidRDefault="00060189" w:rsidP="0080626F">
      <w:pPr>
        <w:shd w:val="clear" w:color="auto" w:fill="FFFFFF"/>
        <w:spacing w:after="0" w:line="240" w:lineRule="auto"/>
        <w:ind w:left="14" w:right="43" w:firstLine="686"/>
        <w:jc w:val="both"/>
        <w:rPr>
          <w:rFonts w:ascii="Times New Roman" w:hAnsi="Times New Roman" w:cs="Times New Roman"/>
          <w:sz w:val="28"/>
          <w:szCs w:val="28"/>
          <w:lang w:eastAsia="ru-RU"/>
        </w:rPr>
      </w:pPr>
      <w:r>
        <w:rPr>
          <w:rFonts w:ascii="Times New Roman" w:hAnsi="Times New Roman" w:cs="Times New Roman"/>
          <w:sz w:val="28"/>
          <w:szCs w:val="28"/>
          <w:lang w:eastAsia="ru-RU"/>
        </w:rPr>
        <w:t>- ДОП «</w:t>
      </w:r>
      <w:r w:rsidRPr="00FB5EC6">
        <w:rPr>
          <w:rFonts w:ascii="Times New Roman" w:hAnsi="Times New Roman" w:cs="Times New Roman"/>
          <w:sz w:val="28"/>
          <w:szCs w:val="28"/>
          <w:lang w:eastAsia="ru-RU"/>
        </w:rPr>
        <w:t>Обучение иностранным языкам» - срок обучения</w:t>
      </w:r>
      <w:r w:rsidR="00FB5EC6" w:rsidRPr="00FB5EC6">
        <w:rPr>
          <w:rFonts w:ascii="Times New Roman" w:hAnsi="Times New Roman" w:cs="Times New Roman"/>
          <w:sz w:val="28"/>
          <w:szCs w:val="28"/>
          <w:lang w:eastAsia="ru-RU"/>
        </w:rPr>
        <w:t xml:space="preserve"> 5 месяцев, 1 год (возраст 6-11 лет),</w:t>
      </w:r>
      <w:r>
        <w:rPr>
          <w:rFonts w:ascii="Times New Roman" w:hAnsi="Times New Roman" w:cs="Times New Roman"/>
          <w:sz w:val="28"/>
          <w:szCs w:val="28"/>
          <w:lang w:eastAsia="ru-RU"/>
        </w:rPr>
        <w:t xml:space="preserve"> </w:t>
      </w:r>
    </w:p>
    <w:p w:rsidR="0080626F" w:rsidRDefault="0080626F" w:rsidP="0080626F">
      <w:pPr>
        <w:shd w:val="clear" w:color="auto" w:fill="FFFFFF"/>
        <w:spacing w:after="0" w:line="240" w:lineRule="auto"/>
        <w:ind w:left="14" w:right="43" w:firstLine="686"/>
        <w:jc w:val="both"/>
        <w:rPr>
          <w:rFonts w:ascii="Times New Roman" w:hAnsi="Times New Roman" w:cs="Times New Roman"/>
          <w:sz w:val="28"/>
          <w:szCs w:val="28"/>
          <w:lang w:eastAsia="ru-RU"/>
        </w:rPr>
      </w:pPr>
      <w:r w:rsidRPr="00060189">
        <w:rPr>
          <w:rFonts w:ascii="Times New Roman" w:hAnsi="Times New Roman" w:cs="Times New Roman"/>
          <w:sz w:val="28"/>
          <w:szCs w:val="28"/>
          <w:lang w:eastAsia="ru-RU"/>
        </w:rPr>
        <w:t>- ДООП</w:t>
      </w:r>
      <w:r w:rsidR="00060189">
        <w:rPr>
          <w:rFonts w:ascii="Times New Roman" w:hAnsi="Times New Roman" w:cs="Times New Roman"/>
          <w:sz w:val="28"/>
          <w:szCs w:val="28"/>
          <w:lang w:eastAsia="ru-RU"/>
        </w:rPr>
        <w:t xml:space="preserve"> художественной направленности</w:t>
      </w:r>
      <w:r w:rsidRPr="00060189">
        <w:rPr>
          <w:rFonts w:ascii="Times New Roman" w:hAnsi="Times New Roman" w:cs="Times New Roman"/>
          <w:sz w:val="28"/>
          <w:szCs w:val="28"/>
          <w:lang w:eastAsia="ru-RU"/>
        </w:rPr>
        <w:t xml:space="preserve"> «Батик»</w:t>
      </w:r>
      <w:r w:rsidR="00060189">
        <w:rPr>
          <w:rFonts w:ascii="Times New Roman" w:hAnsi="Times New Roman" w:cs="Times New Roman"/>
          <w:sz w:val="28"/>
          <w:szCs w:val="28"/>
          <w:lang w:eastAsia="ru-RU"/>
        </w:rPr>
        <w:t xml:space="preserve"> - срок обучения 1 год (возраст 12-17 лет)</w:t>
      </w:r>
      <w:r w:rsidR="00FB5EC6">
        <w:rPr>
          <w:rFonts w:ascii="Times New Roman" w:hAnsi="Times New Roman" w:cs="Times New Roman"/>
          <w:sz w:val="28"/>
          <w:szCs w:val="28"/>
          <w:lang w:eastAsia="ru-RU"/>
        </w:rPr>
        <w:t>,</w:t>
      </w:r>
    </w:p>
    <w:p w:rsidR="00FB5EC6" w:rsidRPr="00060189" w:rsidRDefault="00FB5EC6" w:rsidP="0080626F">
      <w:pPr>
        <w:shd w:val="clear" w:color="auto" w:fill="FFFFFF"/>
        <w:spacing w:after="0" w:line="240" w:lineRule="auto"/>
        <w:ind w:left="14" w:right="43" w:firstLine="686"/>
        <w:jc w:val="both"/>
        <w:rPr>
          <w:rFonts w:ascii="Times New Roman" w:hAnsi="Times New Roman" w:cs="Times New Roman"/>
          <w:sz w:val="28"/>
          <w:szCs w:val="28"/>
          <w:lang w:eastAsia="ru-RU"/>
        </w:rPr>
      </w:pPr>
      <w:r>
        <w:rPr>
          <w:rFonts w:ascii="Times New Roman" w:hAnsi="Times New Roman" w:cs="Times New Roman"/>
          <w:sz w:val="28"/>
          <w:szCs w:val="28"/>
          <w:lang w:eastAsia="ru-RU"/>
        </w:rPr>
        <w:t>- ДОП «Обучение игре на гитаре» - срок реализации 5 месяцев (возраст 12-17 лет).</w:t>
      </w:r>
    </w:p>
    <w:p w:rsidR="0080626F" w:rsidRDefault="0080626F" w:rsidP="0080626F">
      <w:pPr>
        <w:shd w:val="clear" w:color="auto" w:fill="FFFFFF"/>
        <w:spacing w:after="0" w:line="240" w:lineRule="auto"/>
        <w:ind w:left="75" w:right="75"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Все образовательные программы, кроме ДОП «Подготовка детей к обучению в детской школе искусства», «Раннее эстетическое развитие детей»,</w:t>
      </w:r>
      <w:r>
        <w:rPr>
          <w:rFonts w:ascii="Times New Roman" w:hAnsi="Times New Roman" w:cs="Times New Roman"/>
          <w:sz w:val="28"/>
          <w:szCs w:val="28"/>
          <w:lang w:eastAsia="ru-RU"/>
        </w:rPr>
        <w:t xml:space="preserve"> ДОП «Подготовка детей к школе», </w:t>
      </w:r>
      <w:r>
        <w:rPr>
          <w:rFonts w:ascii="Times New Roman" w:hAnsi="Times New Roman" w:cs="Times New Roman"/>
          <w:color w:val="000000"/>
          <w:sz w:val="28"/>
          <w:szCs w:val="28"/>
          <w:lang w:eastAsia="ru-RU"/>
        </w:rPr>
        <w:t>реализуются в рамках муниципального задания: реализация дополнительных общеразвивающих программ и реализация дополнительных предпрофессиональных программ в области искусства. </w:t>
      </w:r>
    </w:p>
    <w:p w:rsidR="0080626F" w:rsidRDefault="0080626F" w:rsidP="0054591C">
      <w:pPr>
        <w:shd w:val="clear" w:color="auto" w:fill="FFFFFF"/>
        <w:spacing w:after="0" w:line="240" w:lineRule="auto"/>
        <w:ind w:right="75"/>
        <w:jc w:val="both"/>
        <w:rPr>
          <w:rFonts w:ascii="Times New Roman" w:hAnsi="Times New Roman" w:cs="Times New Roman"/>
          <w:color w:val="000000"/>
          <w:sz w:val="28"/>
          <w:szCs w:val="28"/>
          <w:lang w:eastAsia="ru-RU"/>
        </w:rPr>
      </w:pPr>
    </w:p>
    <w:tbl>
      <w:tblPr>
        <w:tblW w:w="0" w:type="auto"/>
        <w:jc w:val="center"/>
        <w:tblCellMar>
          <w:left w:w="0" w:type="dxa"/>
          <w:right w:w="0" w:type="dxa"/>
        </w:tblCellMar>
        <w:tblLook w:val="00A0" w:firstRow="1" w:lastRow="0" w:firstColumn="1" w:lastColumn="0" w:noHBand="0" w:noVBand="0"/>
      </w:tblPr>
      <w:tblGrid>
        <w:gridCol w:w="4825"/>
        <w:gridCol w:w="2365"/>
        <w:gridCol w:w="2366"/>
        <w:gridCol w:w="1091"/>
        <w:gridCol w:w="1092"/>
      </w:tblGrid>
      <w:tr w:rsidR="0080626F" w:rsidTr="0080626F">
        <w:trPr>
          <w:jc w:val="center"/>
        </w:trPr>
        <w:tc>
          <w:tcPr>
            <w:tcW w:w="4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0626F" w:rsidRDefault="0080626F">
            <w:pPr>
              <w:spacing w:after="0" w:line="240" w:lineRule="auto"/>
              <w:ind w:left="74" w:right="6"/>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Наименование услуги по направлениям</w:t>
            </w:r>
          </w:p>
        </w:tc>
        <w:tc>
          <w:tcPr>
            <w:tcW w:w="4731"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80626F" w:rsidRDefault="0080626F">
            <w:pPr>
              <w:spacing w:after="0" w:line="240" w:lineRule="auto"/>
              <w:ind w:left="74" w:right="6"/>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Бюджетный контингент,</w:t>
            </w:r>
          </w:p>
          <w:p w:rsidR="0080626F" w:rsidRDefault="0080626F">
            <w:pPr>
              <w:spacing w:after="0" w:line="240" w:lineRule="auto"/>
              <w:ind w:left="74" w:right="6"/>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кол-во уч-ся</w:t>
            </w:r>
          </w:p>
        </w:tc>
        <w:tc>
          <w:tcPr>
            <w:tcW w:w="2183" w:type="dxa"/>
            <w:gridSpan w:val="2"/>
            <w:tcBorders>
              <w:top w:val="single" w:sz="8" w:space="0" w:color="000000"/>
              <w:left w:val="nil"/>
              <w:bottom w:val="single" w:sz="8" w:space="0" w:color="000000"/>
              <w:right w:val="single" w:sz="8" w:space="0" w:color="000000"/>
            </w:tcBorders>
            <w:shd w:val="clear" w:color="auto" w:fill="FFFFFF"/>
            <w:hideMark/>
          </w:tcPr>
          <w:p w:rsidR="0080626F" w:rsidRDefault="0080626F">
            <w:pPr>
              <w:spacing w:after="0" w:line="240" w:lineRule="auto"/>
              <w:ind w:left="74" w:right="6"/>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Внебюджетный контингент, кол-во учащихся</w:t>
            </w:r>
          </w:p>
        </w:tc>
      </w:tr>
      <w:tr w:rsidR="0080626F" w:rsidTr="0080626F">
        <w:trPr>
          <w:jc w:val="center"/>
        </w:trPr>
        <w:tc>
          <w:tcPr>
            <w:tcW w:w="48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0626F" w:rsidRDefault="0080626F">
            <w:pPr>
              <w:spacing w:after="0" w:line="240" w:lineRule="auto"/>
              <w:ind w:right="6"/>
              <w:jc w:val="both"/>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 xml:space="preserve">Реализация дополнительных общеразвивающих программ, </w:t>
            </w:r>
          </w:p>
          <w:p w:rsidR="0080626F" w:rsidRDefault="0080626F">
            <w:pPr>
              <w:spacing w:after="0" w:line="240" w:lineRule="auto"/>
              <w:ind w:right="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из них:</w:t>
            </w:r>
          </w:p>
          <w:p w:rsidR="0080626F" w:rsidRDefault="0080626F">
            <w:pPr>
              <w:spacing w:after="0" w:line="240" w:lineRule="auto"/>
              <w:ind w:right="6"/>
              <w:jc w:val="both"/>
              <w:rPr>
                <w:rFonts w:ascii="Times New Roman" w:hAnsi="Times New Roman" w:cs="Times New Roman"/>
                <w:color w:val="000000"/>
                <w:sz w:val="24"/>
                <w:szCs w:val="24"/>
                <w:lang w:eastAsia="ru-RU"/>
              </w:rPr>
            </w:pPr>
          </w:p>
          <w:p w:rsidR="0080626F" w:rsidRDefault="0080626F">
            <w:pPr>
              <w:spacing w:after="0" w:line="240" w:lineRule="auto"/>
              <w:ind w:right="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музыкальное искусство</w:t>
            </w:r>
          </w:p>
          <w:p w:rsidR="0080626F" w:rsidRDefault="0080626F">
            <w:pPr>
              <w:spacing w:after="0" w:line="240" w:lineRule="auto"/>
              <w:ind w:right="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хореографическое искусство</w:t>
            </w:r>
          </w:p>
          <w:p w:rsidR="0080626F" w:rsidRDefault="0080626F">
            <w:pPr>
              <w:spacing w:after="0" w:line="240" w:lineRule="auto"/>
              <w:ind w:right="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изобразительное искусство</w:t>
            </w:r>
          </w:p>
          <w:p w:rsidR="0080626F" w:rsidRDefault="0080626F">
            <w:pPr>
              <w:spacing w:after="0" w:line="240" w:lineRule="auto"/>
              <w:ind w:right="6"/>
              <w:jc w:val="both"/>
              <w:rPr>
                <w:rFonts w:ascii="Times New Roman" w:hAnsi="Times New Roman" w:cs="Times New Roman"/>
                <w:color w:val="000000"/>
                <w:sz w:val="24"/>
                <w:szCs w:val="24"/>
                <w:lang w:eastAsia="ru-RU"/>
              </w:rPr>
            </w:pPr>
          </w:p>
          <w:p w:rsidR="0080626F" w:rsidRDefault="0080626F">
            <w:pPr>
              <w:spacing w:after="0" w:line="240" w:lineRule="auto"/>
              <w:ind w:right="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раннее эстетическое развитие</w:t>
            </w:r>
          </w:p>
          <w:p w:rsidR="0080626F" w:rsidRDefault="0080626F">
            <w:pPr>
              <w:spacing w:after="0" w:line="240" w:lineRule="auto"/>
              <w:ind w:right="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подготовка к обучению в детской школе искусств</w:t>
            </w:r>
          </w:p>
          <w:p w:rsidR="0080626F" w:rsidRDefault="0080626F">
            <w:pPr>
              <w:spacing w:after="0" w:line="240" w:lineRule="auto"/>
              <w:ind w:right="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обучение иностранным языкам</w:t>
            </w:r>
          </w:p>
          <w:p w:rsidR="00F5422D" w:rsidRDefault="0080626F" w:rsidP="00F5422D">
            <w:pPr>
              <w:spacing w:after="0" w:line="240" w:lineRule="auto"/>
              <w:ind w:right="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подготовка детей к школе</w:t>
            </w:r>
          </w:p>
          <w:p w:rsidR="00F5422D" w:rsidRDefault="00F5422D" w:rsidP="00F5422D">
            <w:pPr>
              <w:spacing w:after="0" w:line="240" w:lineRule="auto"/>
              <w:ind w:right="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обучение игре на гитаре</w:t>
            </w:r>
          </w:p>
        </w:tc>
        <w:tc>
          <w:tcPr>
            <w:tcW w:w="236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80626F" w:rsidRDefault="0080626F">
            <w:pPr>
              <w:spacing w:after="0" w:line="240" w:lineRule="auto"/>
              <w:ind w:left="74" w:right="6"/>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lastRenderedPageBreak/>
              <w:t>2019</w:t>
            </w:r>
          </w:p>
        </w:tc>
        <w:tc>
          <w:tcPr>
            <w:tcW w:w="2366" w:type="dxa"/>
            <w:tcBorders>
              <w:top w:val="single" w:sz="8" w:space="0" w:color="000000"/>
              <w:left w:val="nil"/>
              <w:bottom w:val="single" w:sz="8" w:space="0" w:color="000000"/>
              <w:right w:val="single" w:sz="8" w:space="0" w:color="000000"/>
            </w:tcBorders>
            <w:shd w:val="clear" w:color="auto" w:fill="FFFFFF"/>
            <w:hideMark/>
          </w:tcPr>
          <w:p w:rsidR="0080626F" w:rsidRDefault="0080626F">
            <w:pPr>
              <w:spacing w:after="0" w:line="240" w:lineRule="auto"/>
              <w:ind w:left="74" w:right="6"/>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2020</w:t>
            </w:r>
          </w:p>
        </w:tc>
        <w:tc>
          <w:tcPr>
            <w:tcW w:w="1091" w:type="dxa"/>
            <w:tcBorders>
              <w:top w:val="single" w:sz="8" w:space="0" w:color="000000"/>
              <w:left w:val="nil"/>
              <w:bottom w:val="single" w:sz="8" w:space="0" w:color="000000"/>
              <w:right w:val="single" w:sz="8" w:space="0" w:color="000000"/>
            </w:tcBorders>
            <w:shd w:val="clear" w:color="auto" w:fill="FFFFFF"/>
            <w:hideMark/>
          </w:tcPr>
          <w:p w:rsidR="0080626F" w:rsidRDefault="0080626F">
            <w:pPr>
              <w:spacing w:after="0" w:line="240" w:lineRule="auto"/>
              <w:ind w:left="74" w:right="6"/>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2019</w:t>
            </w:r>
          </w:p>
        </w:tc>
        <w:tc>
          <w:tcPr>
            <w:tcW w:w="1092" w:type="dxa"/>
            <w:tcBorders>
              <w:top w:val="single" w:sz="8" w:space="0" w:color="000000"/>
              <w:left w:val="nil"/>
              <w:bottom w:val="single" w:sz="8" w:space="0" w:color="000000"/>
              <w:right w:val="single" w:sz="8" w:space="0" w:color="000000"/>
            </w:tcBorders>
            <w:shd w:val="clear" w:color="auto" w:fill="FFFFFF"/>
            <w:hideMark/>
          </w:tcPr>
          <w:p w:rsidR="0080626F" w:rsidRDefault="0080626F">
            <w:pPr>
              <w:spacing w:after="0" w:line="240" w:lineRule="auto"/>
              <w:ind w:left="74" w:right="6"/>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2020</w:t>
            </w:r>
          </w:p>
        </w:tc>
      </w:tr>
      <w:tr w:rsidR="005F3445" w:rsidTr="0080626F">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3445" w:rsidRDefault="005F3445">
            <w:pPr>
              <w:spacing w:after="0" w:line="240" w:lineRule="auto"/>
              <w:rPr>
                <w:rFonts w:ascii="Times New Roman" w:hAnsi="Times New Roman" w:cs="Times New Roman"/>
                <w:color w:val="000000"/>
                <w:sz w:val="24"/>
                <w:szCs w:val="24"/>
                <w:lang w:eastAsia="ru-RU"/>
              </w:rPr>
            </w:pPr>
          </w:p>
        </w:tc>
        <w:tc>
          <w:tcPr>
            <w:tcW w:w="236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5F3445" w:rsidRPr="00AA584E" w:rsidRDefault="005F3445" w:rsidP="00F73FC6">
            <w:pPr>
              <w:spacing w:after="0" w:line="240" w:lineRule="auto"/>
              <w:ind w:left="74" w:right="6"/>
              <w:jc w:val="center"/>
              <w:rPr>
                <w:rFonts w:ascii="Times New Roman" w:hAnsi="Times New Roman" w:cs="Times New Roman"/>
                <w:b/>
                <w:color w:val="000000" w:themeColor="text1"/>
                <w:sz w:val="24"/>
                <w:szCs w:val="24"/>
                <w:lang w:eastAsia="ru-RU"/>
              </w:rPr>
            </w:pPr>
            <w:r w:rsidRPr="00AA584E">
              <w:rPr>
                <w:rFonts w:ascii="Times New Roman" w:hAnsi="Times New Roman" w:cs="Times New Roman"/>
                <w:b/>
                <w:color w:val="000000" w:themeColor="text1"/>
                <w:sz w:val="24"/>
                <w:szCs w:val="24"/>
                <w:lang w:eastAsia="ru-RU"/>
              </w:rPr>
              <w:t>33</w:t>
            </w:r>
          </w:p>
        </w:tc>
        <w:tc>
          <w:tcPr>
            <w:tcW w:w="2366" w:type="dxa"/>
            <w:tcBorders>
              <w:top w:val="single" w:sz="8" w:space="0" w:color="000000"/>
              <w:left w:val="nil"/>
              <w:bottom w:val="single" w:sz="8" w:space="0" w:color="000000"/>
              <w:right w:val="single" w:sz="8" w:space="0" w:color="000000"/>
            </w:tcBorders>
            <w:shd w:val="clear" w:color="auto" w:fill="FFFFFF"/>
            <w:hideMark/>
          </w:tcPr>
          <w:p w:rsidR="005F3445" w:rsidRPr="007C2C6F" w:rsidRDefault="007C2C6F">
            <w:pPr>
              <w:spacing w:after="0" w:line="240" w:lineRule="auto"/>
              <w:ind w:left="74" w:right="6"/>
              <w:jc w:val="center"/>
              <w:rPr>
                <w:rFonts w:ascii="Times New Roman" w:hAnsi="Times New Roman" w:cs="Times New Roman"/>
                <w:b/>
                <w:sz w:val="24"/>
                <w:szCs w:val="24"/>
                <w:lang w:eastAsia="ru-RU"/>
              </w:rPr>
            </w:pPr>
            <w:r w:rsidRPr="007C2C6F">
              <w:rPr>
                <w:rFonts w:ascii="Times New Roman" w:hAnsi="Times New Roman" w:cs="Times New Roman"/>
                <w:b/>
                <w:sz w:val="24"/>
                <w:szCs w:val="24"/>
                <w:lang w:eastAsia="ru-RU"/>
              </w:rPr>
              <w:t>26</w:t>
            </w:r>
          </w:p>
        </w:tc>
        <w:tc>
          <w:tcPr>
            <w:tcW w:w="1091" w:type="dxa"/>
            <w:tcBorders>
              <w:top w:val="single" w:sz="8" w:space="0" w:color="000000"/>
              <w:left w:val="nil"/>
              <w:bottom w:val="single" w:sz="8" w:space="0" w:color="000000"/>
              <w:right w:val="single" w:sz="8" w:space="0" w:color="000000"/>
            </w:tcBorders>
            <w:shd w:val="clear" w:color="auto" w:fill="FFFFFF"/>
            <w:hideMark/>
          </w:tcPr>
          <w:p w:rsidR="005F3445" w:rsidRPr="005F3445" w:rsidRDefault="005F3445" w:rsidP="00202FF5">
            <w:pPr>
              <w:spacing w:after="0" w:line="240" w:lineRule="auto"/>
              <w:ind w:left="74" w:right="6"/>
              <w:jc w:val="center"/>
              <w:rPr>
                <w:rFonts w:ascii="Times New Roman" w:hAnsi="Times New Roman" w:cs="Times New Roman"/>
                <w:b/>
                <w:color w:val="000000" w:themeColor="text1"/>
                <w:sz w:val="24"/>
                <w:szCs w:val="24"/>
                <w:lang w:eastAsia="ru-RU"/>
              </w:rPr>
            </w:pPr>
            <w:r w:rsidRPr="005F3445">
              <w:rPr>
                <w:rFonts w:ascii="Times New Roman" w:hAnsi="Times New Roman" w:cs="Times New Roman"/>
                <w:b/>
                <w:color w:val="000000" w:themeColor="text1"/>
                <w:sz w:val="24"/>
                <w:szCs w:val="24"/>
                <w:lang w:eastAsia="ru-RU"/>
              </w:rPr>
              <w:t>80</w:t>
            </w:r>
          </w:p>
        </w:tc>
        <w:tc>
          <w:tcPr>
            <w:tcW w:w="1092" w:type="dxa"/>
            <w:tcBorders>
              <w:top w:val="single" w:sz="8" w:space="0" w:color="000000"/>
              <w:left w:val="nil"/>
              <w:bottom w:val="single" w:sz="8" w:space="0" w:color="000000"/>
              <w:right w:val="single" w:sz="8" w:space="0" w:color="000000"/>
            </w:tcBorders>
            <w:shd w:val="clear" w:color="auto" w:fill="FFFFFF"/>
            <w:hideMark/>
          </w:tcPr>
          <w:p w:rsidR="005F3445" w:rsidRPr="00F5422D" w:rsidRDefault="00F5422D">
            <w:pPr>
              <w:spacing w:after="0" w:line="240" w:lineRule="auto"/>
              <w:ind w:left="74" w:right="6"/>
              <w:jc w:val="center"/>
              <w:rPr>
                <w:rFonts w:ascii="Times New Roman" w:hAnsi="Times New Roman" w:cs="Times New Roman"/>
                <w:b/>
                <w:sz w:val="24"/>
                <w:szCs w:val="24"/>
                <w:lang w:eastAsia="ru-RU"/>
              </w:rPr>
            </w:pPr>
            <w:r w:rsidRPr="00F5422D">
              <w:rPr>
                <w:rFonts w:ascii="Times New Roman" w:hAnsi="Times New Roman" w:cs="Times New Roman"/>
                <w:b/>
                <w:sz w:val="24"/>
                <w:szCs w:val="24"/>
                <w:lang w:eastAsia="ru-RU"/>
              </w:rPr>
              <w:t>78</w:t>
            </w:r>
          </w:p>
        </w:tc>
      </w:tr>
      <w:tr w:rsidR="005F3445" w:rsidTr="0080626F">
        <w:trPr>
          <w:trHeight w:val="2689"/>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3445" w:rsidRDefault="005F3445">
            <w:pPr>
              <w:spacing w:after="0" w:line="240" w:lineRule="auto"/>
              <w:rPr>
                <w:rFonts w:ascii="Times New Roman" w:hAnsi="Times New Roman" w:cs="Times New Roman"/>
                <w:color w:val="000000"/>
                <w:sz w:val="24"/>
                <w:szCs w:val="24"/>
                <w:lang w:eastAsia="ru-RU"/>
              </w:rPr>
            </w:pPr>
          </w:p>
        </w:tc>
        <w:tc>
          <w:tcPr>
            <w:tcW w:w="23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F3445" w:rsidRPr="00AA584E" w:rsidRDefault="005F3445" w:rsidP="00F73FC6">
            <w:pPr>
              <w:spacing w:after="0" w:line="240" w:lineRule="auto"/>
              <w:ind w:right="6"/>
              <w:jc w:val="center"/>
              <w:rPr>
                <w:rFonts w:ascii="Times New Roman" w:hAnsi="Times New Roman" w:cs="Times New Roman"/>
                <w:color w:val="000000" w:themeColor="text1"/>
                <w:sz w:val="24"/>
                <w:szCs w:val="24"/>
                <w:lang w:eastAsia="ru-RU"/>
              </w:rPr>
            </w:pPr>
          </w:p>
          <w:p w:rsidR="005F3445" w:rsidRPr="00AA584E" w:rsidRDefault="005F3445" w:rsidP="00F73FC6">
            <w:pPr>
              <w:spacing w:after="0" w:line="240" w:lineRule="auto"/>
              <w:ind w:right="6"/>
              <w:jc w:val="center"/>
              <w:rPr>
                <w:rFonts w:ascii="Times New Roman" w:hAnsi="Times New Roman" w:cs="Times New Roman"/>
                <w:color w:val="000000" w:themeColor="text1"/>
                <w:sz w:val="24"/>
                <w:szCs w:val="24"/>
                <w:lang w:eastAsia="ru-RU"/>
              </w:rPr>
            </w:pPr>
          </w:p>
          <w:p w:rsidR="005F3445" w:rsidRPr="00AA584E" w:rsidRDefault="005F3445" w:rsidP="00F73FC6">
            <w:pPr>
              <w:spacing w:after="0" w:line="240" w:lineRule="auto"/>
              <w:ind w:right="6"/>
              <w:jc w:val="center"/>
              <w:rPr>
                <w:rFonts w:ascii="Times New Roman" w:hAnsi="Times New Roman" w:cs="Times New Roman"/>
                <w:color w:val="000000" w:themeColor="text1"/>
                <w:sz w:val="24"/>
                <w:szCs w:val="24"/>
                <w:lang w:eastAsia="ru-RU"/>
              </w:rPr>
            </w:pPr>
            <w:r w:rsidRPr="00AA584E">
              <w:rPr>
                <w:rFonts w:ascii="Times New Roman" w:hAnsi="Times New Roman" w:cs="Times New Roman"/>
                <w:color w:val="000000" w:themeColor="text1"/>
                <w:sz w:val="24"/>
                <w:szCs w:val="24"/>
                <w:lang w:eastAsia="ru-RU"/>
              </w:rPr>
              <w:t>- 23</w:t>
            </w:r>
          </w:p>
          <w:p w:rsidR="005F3445" w:rsidRPr="00AA584E" w:rsidRDefault="005F3445" w:rsidP="00F73FC6">
            <w:pPr>
              <w:spacing w:after="0" w:line="240" w:lineRule="auto"/>
              <w:ind w:right="6"/>
              <w:jc w:val="center"/>
              <w:rPr>
                <w:rFonts w:ascii="Times New Roman" w:hAnsi="Times New Roman" w:cs="Times New Roman"/>
                <w:color w:val="000000" w:themeColor="text1"/>
                <w:sz w:val="24"/>
                <w:szCs w:val="24"/>
                <w:lang w:eastAsia="ru-RU"/>
              </w:rPr>
            </w:pPr>
            <w:r w:rsidRPr="00AA584E">
              <w:rPr>
                <w:rFonts w:ascii="Times New Roman" w:hAnsi="Times New Roman" w:cs="Times New Roman"/>
                <w:color w:val="000000" w:themeColor="text1"/>
                <w:sz w:val="24"/>
                <w:szCs w:val="24"/>
                <w:lang w:eastAsia="ru-RU"/>
              </w:rPr>
              <w:t>- 5</w:t>
            </w:r>
          </w:p>
          <w:p w:rsidR="005F3445" w:rsidRPr="00AA584E" w:rsidRDefault="005F3445" w:rsidP="00F73FC6">
            <w:pPr>
              <w:spacing w:after="0" w:line="240" w:lineRule="auto"/>
              <w:ind w:right="6"/>
              <w:jc w:val="center"/>
              <w:rPr>
                <w:rFonts w:ascii="Times New Roman" w:hAnsi="Times New Roman" w:cs="Times New Roman"/>
                <w:color w:val="000000" w:themeColor="text1"/>
                <w:sz w:val="24"/>
                <w:szCs w:val="24"/>
                <w:lang w:eastAsia="ru-RU"/>
              </w:rPr>
            </w:pPr>
            <w:r w:rsidRPr="00AA584E">
              <w:rPr>
                <w:rFonts w:ascii="Times New Roman" w:hAnsi="Times New Roman" w:cs="Times New Roman"/>
                <w:color w:val="000000" w:themeColor="text1"/>
                <w:sz w:val="24"/>
                <w:szCs w:val="24"/>
                <w:lang w:eastAsia="ru-RU"/>
              </w:rPr>
              <w:t>- 5</w:t>
            </w:r>
          </w:p>
          <w:p w:rsidR="005F3445" w:rsidRPr="00AA584E" w:rsidRDefault="005F3445" w:rsidP="00F73FC6">
            <w:pPr>
              <w:spacing w:after="0" w:line="240" w:lineRule="auto"/>
              <w:ind w:right="6"/>
              <w:jc w:val="center"/>
              <w:rPr>
                <w:rFonts w:ascii="Times New Roman" w:hAnsi="Times New Roman" w:cs="Times New Roman"/>
                <w:color w:val="000000" w:themeColor="text1"/>
                <w:sz w:val="24"/>
                <w:szCs w:val="24"/>
                <w:lang w:eastAsia="ru-RU"/>
              </w:rPr>
            </w:pPr>
          </w:p>
          <w:p w:rsidR="005F3445" w:rsidRPr="00AA584E" w:rsidRDefault="005F3445" w:rsidP="00F73FC6">
            <w:pPr>
              <w:spacing w:after="0" w:line="240" w:lineRule="auto"/>
              <w:ind w:right="6"/>
              <w:jc w:val="center"/>
              <w:rPr>
                <w:rFonts w:ascii="Times New Roman" w:hAnsi="Times New Roman" w:cs="Times New Roman"/>
                <w:color w:val="000000" w:themeColor="text1"/>
                <w:sz w:val="24"/>
                <w:szCs w:val="24"/>
                <w:lang w:eastAsia="ru-RU"/>
              </w:rPr>
            </w:pPr>
          </w:p>
          <w:p w:rsidR="005F3445" w:rsidRPr="00AA584E" w:rsidRDefault="005F3445" w:rsidP="00F73FC6">
            <w:pPr>
              <w:spacing w:after="0" w:line="240" w:lineRule="auto"/>
              <w:ind w:right="6"/>
              <w:jc w:val="center"/>
              <w:rPr>
                <w:rFonts w:ascii="Times New Roman" w:hAnsi="Times New Roman" w:cs="Times New Roman"/>
                <w:color w:val="000000" w:themeColor="text1"/>
                <w:sz w:val="24"/>
                <w:szCs w:val="24"/>
                <w:lang w:eastAsia="ru-RU"/>
              </w:rPr>
            </w:pPr>
          </w:p>
        </w:tc>
        <w:tc>
          <w:tcPr>
            <w:tcW w:w="2366" w:type="dxa"/>
            <w:tcBorders>
              <w:top w:val="nil"/>
              <w:left w:val="nil"/>
              <w:bottom w:val="single" w:sz="8" w:space="0" w:color="000000"/>
              <w:right w:val="single" w:sz="8" w:space="0" w:color="000000"/>
            </w:tcBorders>
            <w:shd w:val="clear" w:color="auto" w:fill="FFFFFF"/>
          </w:tcPr>
          <w:p w:rsidR="005F3445" w:rsidRPr="0080626F" w:rsidRDefault="005F3445">
            <w:pPr>
              <w:spacing w:after="0" w:line="240" w:lineRule="auto"/>
              <w:ind w:right="6"/>
              <w:jc w:val="center"/>
              <w:rPr>
                <w:rFonts w:ascii="Times New Roman" w:hAnsi="Times New Roman" w:cs="Times New Roman"/>
                <w:color w:val="FF0000"/>
                <w:sz w:val="24"/>
                <w:szCs w:val="24"/>
                <w:lang w:eastAsia="ru-RU"/>
              </w:rPr>
            </w:pPr>
          </w:p>
          <w:p w:rsidR="005F3445" w:rsidRPr="0080626F" w:rsidRDefault="005F3445">
            <w:pPr>
              <w:spacing w:after="0" w:line="240" w:lineRule="auto"/>
              <w:ind w:right="6"/>
              <w:jc w:val="center"/>
              <w:rPr>
                <w:rFonts w:ascii="Times New Roman" w:hAnsi="Times New Roman" w:cs="Times New Roman"/>
                <w:color w:val="FF0000"/>
                <w:sz w:val="24"/>
                <w:szCs w:val="24"/>
                <w:lang w:eastAsia="ru-RU"/>
              </w:rPr>
            </w:pPr>
          </w:p>
          <w:p w:rsidR="005F3445" w:rsidRPr="007C2C6F" w:rsidRDefault="007C2C6F">
            <w:pPr>
              <w:spacing w:after="0" w:line="240" w:lineRule="auto"/>
              <w:ind w:right="6"/>
              <w:jc w:val="center"/>
              <w:rPr>
                <w:rFonts w:ascii="Times New Roman" w:hAnsi="Times New Roman" w:cs="Times New Roman"/>
                <w:sz w:val="24"/>
                <w:szCs w:val="24"/>
                <w:lang w:eastAsia="ru-RU"/>
              </w:rPr>
            </w:pPr>
            <w:r w:rsidRPr="007C2C6F">
              <w:rPr>
                <w:rFonts w:ascii="Times New Roman" w:hAnsi="Times New Roman" w:cs="Times New Roman"/>
                <w:sz w:val="24"/>
                <w:szCs w:val="24"/>
                <w:lang w:eastAsia="ru-RU"/>
              </w:rPr>
              <w:t>- 14</w:t>
            </w:r>
          </w:p>
          <w:p w:rsidR="005F3445" w:rsidRPr="007C2C6F" w:rsidRDefault="007C2C6F" w:rsidP="007C2C6F">
            <w:pPr>
              <w:spacing w:after="0" w:line="240" w:lineRule="auto"/>
              <w:ind w:right="6"/>
              <w:rPr>
                <w:rFonts w:ascii="Times New Roman" w:hAnsi="Times New Roman" w:cs="Times New Roman"/>
                <w:sz w:val="24"/>
                <w:szCs w:val="24"/>
                <w:lang w:eastAsia="ru-RU"/>
              </w:rPr>
            </w:pPr>
            <w:r w:rsidRPr="007C2C6F">
              <w:rPr>
                <w:rFonts w:ascii="Times New Roman" w:hAnsi="Times New Roman" w:cs="Times New Roman"/>
                <w:sz w:val="24"/>
                <w:szCs w:val="24"/>
                <w:lang w:eastAsia="ru-RU"/>
              </w:rPr>
              <w:t xml:space="preserve">                -  0</w:t>
            </w:r>
          </w:p>
          <w:p w:rsidR="005F3445" w:rsidRPr="007C2C6F" w:rsidRDefault="005F3445">
            <w:pPr>
              <w:spacing w:after="0" w:line="240" w:lineRule="auto"/>
              <w:ind w:right="6"/>
              <w:jc w:val="center"/>
              <w:rPr>
                <w:rFonts w:ascii="Times New Roman" w:hAnsi="Times New Roman" w:cs="Times New Roman"/>
                <w:sz w:val="24"/>
                <w:szCs w:val="24"/>
                <w:lang w:eastAsia="ru-RU"/>
              </w:rPr>
            </w:pPr>
            <w:r w:rsidRPr="007C2C6F">
              <w:rPr>
                <w:rFonts w:ascii="Times New Roman" w:hAnsi="Times New Roman" w:cs="Times New Roman"/>
                <w:sz w:val="24"/>
                <w:szCs w:val="24"/>
                <w:lang w:eastAsia="ru-RU"/>
              </w:rPr>
              <w:t xml:space="preserve">- </w:t>
            </w:r>
            <w:r w:rsidR="007C2C6F" w:rsidRPr="007C2C6F">
              <w:rPr>
                <w:rFonts w:ascii="Times New Roman" w:hAnsi="Times New Roman" w:cs="Times New Roman"/>
                <w:sz w:val="24"/>
                <w:szCs w:val="24"/>
                <w:lang w:eastAsia="ru-RU"/>
              </w:rPr>
              <w:t>12</w:t>
            </w:r>
          </w:p>
          <w:p w:rsidR="005F3445" w:rsidRPr="0080626F" w:rsidRDefault="005F3445">
            <w:pPr>
              <w:spacing w:after="0" w:line="240" w:lineRule="auto"/>
              <w:ind w:right="6"/>
              <w:jc w:val="center"/>
              <w:rPr>
                <w:rFonts w:ascii="Times New Roman" w:hAnsi="Times New Roman" w:cs="Times New Roman"/>
                <w:color w:val="FF0000"/>
                <w:sz w:val="24"/>
                <w:szCs w:val="24"/>
                <w:lang w:eastAsia="ru-RU"/>
              </w:rPr>
            </w:pPr>
          </w:p>
          <w:p w:rsidR="005F3445" w:rsidRPr="0080626F" w:rsidRDefault="005F3445">
            <w:pPr>
              <w:spacing w:after="0" w:line="240" w:lineRule="auto"/>
              <w:ind w:right="6"/>
              <w:jc w:val="center"/>
              <w:rPr>
                <w:rFonts w:ascii="Times New Roman" w:hAnsi="Times New Roman" w:cs="Times New Roman"/>
                <w:color w:val="FF0000"/>
                <w:sz w:val="24"/>
                <w:szCs w:val="24"/>
                <w:lang w:eastAsia="ru-RU"/>
              </w:rPr>
            </w:pPr>
          </w:p>
          <w:p w:rsidR="005F3445" w:rsidRPr="0080626F" w:rsidRDefault="005F3445">
            <w:pPr>
              <w:spacing w:after="0" w:line="240" w:lineRule="auto"/>
              <w:ind w:right="6"/>
              <w:jc w:val="center"/>
              <w:rPr>
                <w:rFonts w:ascii="Times New Roman" w:hAnsi="Times New Roman" w:cs="Times New Roman"/>
                <w:color w:val="FF0000"/>
                <w:sz w:val="24"/>
                <w:szCs w:val="24"/>
                <w:lang w:eastAsia="ru-RU"/>
              </w:rPr>
            </w:pPr>
          </w:p>
        </w:tc>
        <w:tc>
          <w:tcPr>
            <w:tcW w:w="1091" w:type="dxa"/>
            <w:tcBorders>
              <w:top w:val="nil"/>
              <w:left w:val="nil"/>
              <w:bottom w:val="single" w:sz="8" w:space="0" w:color="000000"/>
              <w:right w:val="single" w:sz="8" w:space="0" w:color="000000"/>
            </w:tcBorders>
            <w:shd w:val="clear" w:color="auto" w:fill="FFFFFF"/>
          </w:tcPr>
          <w:p w:rsidR="005F3445" w:rsidRPr="005F3445" w:rsidRDefault="005F3445" w:rsidP="00202FF5">
            <w:pPr>
              <w:spacing w:after="0" w:line="240" w:lineRule="auto"/>
              <w:ind w:left="74" w:right="6"/>
              <w:jc w:val="center"/>
              <w:rPr>
                <w:rFonts w:ascii="Times New Roman" w:hAnsi="Times New Roman" w:cs="Times New Roman"/>
                <w:color w:val="000000" w:themeColor="text1"/>
                <w:sz w:val="24"/>
                <w:szCs w:val="24"/>
                <w:lang w:eastAsia="ru-RU"/>
              </w:rPr>
            </w:pPr>
          </w:p>
          <w:p w:rsidR="005F3445" w:rsidRPr="005F3445" w:rsidRDefault="005F3445" w:rsidP="00202FF5">
            <w:pPr>
              <w:spacing w:after="0" w:line="240" w:lineRule="auto"/>
              <w:ind w:left="74" w:right="6"/>
              <w:jc w:val="center"/>
              <w:rPr>
                <w:rFonts w:ascii="Times New Roman" w:hAnsi="Times New Roman" w:cs="Times New Roman"/>
                <w:color w:val="000000" w:themeColor="text1"/>
                <w:sz w:val="24"/>
                <w:szCs w:val="24"/>
                <w:lang w:eastAsia="ru-RU"/>
              </w:rPr>
            </w:pPr>
          </w:p>
          <w:p w:rsidR="005F3445" w:rsidRPr="005F3445" w:rsidRDefault="005F3445" w:rsidP="00202FF5">
            <w:pPr>
              <w:spacing w:after="0" w:line="240" w:lineRule="auto"/>
              <w:ind w:left="74" w:right="6"/>
              <w:jc w:val="center"/>
              <w:rPr>
                <w:rFonts w:ascii="Times New Roman" w:hAnsi="Times New Roman" w:cs="Times New Roman"/>
                <w:color w:val="000000" w:themeColor="text1"/>
                <w:sz w:val="24"/>
                <w:szCs w:val="24"/>
                <w:lang w:eastAsia="ru-RU"/>
              </w:rPr>
            </w:pPr>
          </w:p>
          <w:p w:rsidR="005F3445" w:rsidRPr="005F3445" w:rsidRDefault="005F3445" w:rsidP="00202FF5">
            <w:pPr>
              <w:spacing w:after="0" w:line="240" w:lineRule="auto"/>
              <w:ind w:left="74" w:right="6"/>
              <w:jc w:val="center"/>
              <w:rPr>
                <w:rFonts w:ascii="Times New Roman" w:hAnsi="Times New Roman" w:cs="Times New Roman"/>
                <w:color w:val="000000" w:themeColor="text1"/>
                <w:sz w:val="24"/>
                <w:szCs w:val="24"/>
                <w:lang w:eastAsia="ru-RU"/>
              </w:rPr>
            </w:pPr>
          </w:p>
          <w:p w:rsidR="005F3445" w:rsidRPr="005F3445" w:rsidRDefault="005F3445" w:rsidP="00202FF5">
            <w:pPr>
              <w:spacing w:after="0" w:line="240" w:lineRule="auto"/>
              <w:ind w:left="74" w:right="6"/>
              <w:jc w:val="center"/>
              <w:rPr>
                <w:rFonts w:ascii="Times New Roman" w:hAnsi="Times New Roman" w:cs="Times New Roman"/>
                <w:color w:val="000000" w:themeColor="text1"/>
                <w:sz w:val="24"/>
                <w:szCs w:val="24"/>
                <w:lang w:eastAsia="ru-RU"/>
              </w:rPr>
            </w:pPr>
          </w:p>
          <w:p w:rsidR="005F3445" w:rsidRPr="005F3445" w:rsidRDefault="005F3445" w:rsidP="00202FF5">
            <w:pPr>
              <w:spacing w:after="0" w:line="240" w:lineRule="auto"/>
              <w:ind w:left="74" w:right="6"/>
              <w:jc w:val="center"/>
              <w:rPr>
                <w:rFonts w:ascii="Times New Roman" w:hAnsi="Times New Roman" w:cs="Times New Roman"/>
                <w:color w:val="000000" w:themeColor="text1"/>
                <w:sz w:val="24"/>
                <w:szCs w:val="24"/>
                <w:lang w:eastAsia="ru-RU"/>
              </w:rPr>
            </w:pPr>
          </w:p>
          <w:p w:rsidR="005F3445" w:rsidRPr="005F3445" w:rsidRDefault="005F3445" w:rsidP="00202FF5">
            <w:pPr>
              <w:spacing w:after="0" w:line="240" w:lineRule="auto"/>
              <w:ind w:left="74" w:right="6"/>
              <w:jc w:val="center"/>
              <w:rPr>
                <w:rFonts w:ascii="Times New Roman" w:hAnsi="Times New Roman" w:cs="Times New Roman"/>
                <w:color w:val="000000" w:themeColor="text1"/>
                <w:sz w:val="24"/>
                <w:szCs w:val="24"/>
                <w:lang w:eastAsia="ru-RU"/>
              </w:rPr>
            </w:pPr>
            <w:r w:rsidRPr="005F3445">
              <w:rPr>
                <w:rFonts w:ascii="Times New Roman" w:hAnsi="Times New Roman" w:cs="Times New Roman"/>
                <w:color w:val="000000" w:themeColor="text1"/>
                <w:sz w:val="24"/>
                <w:szCs w:val="24"/>
                <w:lang w:eastAsia="ru-RU"/>
              </w:rPr>
              <w:t xml:space="preserve">- 28 </w:t>
            </w:r>
          </w:p>
          <w:p w:rsidR="005F3445" w:rsidRPr="005F3445" w:rsidRDefault="005F3445" w:rsidP="00202FF5">
            <w:pPr>
              <w:spacing w:after="0" w:line="240" w:lineRule="auto"/>
              <w:ind w:left="74" w:right="6"/>
              <w:jc w:val="center"/>
              <w:rPr>
                <w:rFonts w:ascii="Times New Roman" w:hAnsi="Times New Roman" w:cs="Times New Roman"/>
                <w:color w:val="000000" w:themeColor="text1"/>
                <w:sz w:val="24"/>
                <w:szCs w:val="24"/>
                <w:lang w:eastAsia="ru-RU"/>
              </w:rPr>
            </w:pPr>
            <w:r w:rsidRPr="005F3445">
              <w:rPr>
                <w:rFonts w:ascii="Times New Roman" w:hAnsi="Times New Roman" w:cs="Times New Roman"/>
                <w:color w:val="000000" w:themeColor="text1"/>
                <w:sz w:val="24"/>
                <w:szCs w:val="24"/>
                <w:lang w:eastAsia="ru-RU"/>
              </w:rPr>
              <w:t>- 33</w:t>
            </w:r>
          </w:p>
          <w:p w:rsidR="005F3445" w:rsidRPr="005F3445" w:rsidRDefault="005F3445" w:rsidP="00202FF5">
            <w:pPr>
              <w:spacing w:after="0" w:line="240" w:lineRule="auto"/>
              <w:ind w:left="74" w:right="6"/>
              <w:jc w:val="center"/>
              <w:rPr>
                <w:rFonts w:ascii="Times New Roman" w:hAnsi="Times New Roman" w:cs="Times New Roman"/>
                <w:color w:val="000000" w:themeColor="text1"/>
                <w:sz w:val="24"/>
                <w:szCs w:val="24"/>
                <w:lang w:eastAsia="ru-RU"/>
              </w:rPr>
            </w:pPr>
          </w:p>
          <w:p w:rsidR="005F3445" w:rsidRPr="005F3445" w:rsidRDefault="005F3445" w:rsidP="00202FF5">
            <w:pPr>
              <w:spacing w:after="0" w:line="240" w:lineRule="auto"/>
              <w:ind w:left="74" w:right="6"/>
              <w:jc w:val="center"/>
              <w:rPr>
                <w:rFonts w:ascii="Times New Roman" w:hAnsi="Times New Roman" w:cs="Times New Roman"/>
                <w:color w:val="000000" w:themeColor="text1"/>
                <w:sz w:val="24"/>
                <w:szCs w:val="24"/>
                <w:lang w:eastAsia="ru-RU"/>
              </w:rPr>
            </w:pPr>
            <w:r w:rsidRPr="005F3445">
              <w:rPr>
                <w:rFonts w:ascii="Times New Roman" w:hAnsi="Times New Roman" w:cs="Times New Roman"/>
                <w:color w:val="000000" w:themeColor="text1"/>
                <w:sz w:val="24"/>
                <w:szCs w:val="24"/>
                <w:lang w:eastAsia="ru-RU"/>
              </w:rPr>
              <w:t>- 9</w:t>
            </w:r>
          </w:p>
          <w:p w:rsidR="00F5422D" w:rsidRDefault="005F3445" w:rsidP="00F5422D">
            <w:pPr>
              <w:spacing w:after="0" w:line="240" w:lineRule="auto"/>
              <w:ind w:left="74" w:right="6"/>
              <w:jc w:val="center"/>
              <w:rPr>
                <w:rFonts w:ascii="Times New Roman" w:hAnsi="Times New Roman" w:cs="Times New Roman"/>
                <w:color w:val="000000" w:themeColor="text1"/>
                <w:sz w:val="24"/>
                <w:szCs w:val="24"/>
                <w:lang w:eastAsia="ru-RU"/>
              </w:rPr>
            </w:pPr>
            <w:r w:rsidRPr="005F3445">
              <w:rPr>
                <w:rFonts w:ascii="Times New Roman" w:hAnsi="Times New Roman" w:cs="Times New Roman"/>
                <w:color w:val="000000" w:themeColor="text1"/>
                <w:sz w:val="24"/>
                <w:szCs w:val="24"/>
                <w:lang w:eastAsia="ru-RU"/>
              </w:rPr>
              <w:t>- 10</w:t>
            </w:r>
          </w:p>
          <w:p w:rsidR="00F5422D" w:rsidRPr="005F3445" w:rsidRDefault="00F5422D" w:rsidP="00202FF5">
            <w:pPr>
              <w:spacing w:after="0" w:line="240" w:lineRule="auto"/>
              <w:ind w:left="74" w:right="6"/>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- 0</w:t>
            </w:r>
          </w:p>
          <w:p w:rsidR="005F3445" w:rsidRPr="005F3445" w:rsidRDefault="005F3445" w:rsidP="00202FF5">
            <w:pPr>
              <w:spacing w:after="0" w:line="240" w:lineRule="auto"/>
              <w:ind w:right="6"/>
              <w:rPr>
                <w:rFonts w:ascii="Times New Roman" w:hAnsi="Times New Roman" w:cs="Times New Roman"/>
                <w:color w:val="000000" w:themeColor="text1"/>
                <w:sz w:val="24"/>
                <w:szCs w:val="24"/>
                <w:lang w:eastAsia="ru-RU"/>
              </w:rPr>
            </w:pPr>
          </w:p>
        </w:tc>
        <w:tc>
          <w:tcPr>
            <w:tcW w:w="1092" w:type="dxa"/>
            <w:tcBorders>
              <w:top w:val="nil"/>
              <w:left w:val="nil"/>
              <w:bottom w:val="single" w:sz="8" w:space="0" w:color="000000"/>
              <w:right w:val="single" w:sz="8" w:space="0" w:color="000000"/>
            </w:tcBorders>
            <w:shd w:val="clear" w:color="auto" w:fill="FFFFFF"/>
          </w:tcPr>
          <w:p w:rsidR="005F3445" w:rsidRPr="0080626F" w:rsidRDefault="005F3445">
            <w:pPr>
              <w:spacing w:after="0" w:line="240" w:lineRule="auto"/>
              <w:ind w:left="74" w:right="6"/>
              <w:jc w:val="center"/>
              <w:rPr>
                <w:rFonts w:ascii="Times New Roman" w:hAnsi="Times New Roman" w:cs="Times New Roman"/>
                <w:color w:val="FF0000"/>
                <w:sz w:val="24"/>
                <w:szCs w:val="24"/>
                <w:lang w:eastAsia="ru-RU"/>
              </w:rPr>
            </w:pPr>
          </w:p>
          <w:p w:rsidR="005F3445" w:rsidRPr="0080626F" w:rsidRDefault="005F3445">
            <w:pPr>
              <w:spacing w:after="0" w:line="240" w:lineRule="auto"/>
              <w:ind w:left="74" w:right="6"/>
              <w:jc w:val="center"/>
              <w:rPr>
                <w:rFonts w:ascii="Times New Roman" w:hAnsi="Times New Roman" w:cs="Times New Roman"/>
                <w:color w:val="FF0000"/>
                <w:sz w:val="24"/>
                <w:szCs w:val="24"/>
                <w:lang w:eastAsia="ru-RU"/>
              </w:rPr>
            </w:pPr>
          </w:p>
          <w:p w:rsidR="005F3445" w:rsidRPr="0080626F" w:rsidRDefault="005F3445">
            <w:pPr>
              <w:spacing w:after="0" w:line="240" w:lineRule="auto"/>
              <w:ind w:left="74" w:right="6"/>
              <w:jc w:val="center"/>
              <w:rPr>
                <w:rFonts w:ascii="Times New Roman" w:hAnsi="Times New Roman" w:cs="Times New Roman"/>
                <w:color w:val="FF0000"/>
                <w:sz w:val="24"/>
                <w:szCs w:val="24"/>
                <w:lang w:eastAsia="ru-RU"/>
              </w:rPr>
            </w:pPr>
          </w:p>
          <w:p w:rsidR="005F3445" w:rsidRPr="0080626F" w:rsidRDefault="005F3445">
            <w:pPr>
              <w:spacing w:after="0" w:line="240" w:lineRule="auto"/>
              <w:ind w:left="74" w:right="6"/>
              <w:jc w:val="center"/>
              <w:rPr>
                <w:rFonts w:ascii="Times New Roman" w:hAnsi="Times New Roman" w:cs="Times New Roman"/>
                <w:color w:val="FF0000"/>
                <w:sz w:val="24"/>
                <w:szCs w:val="24"/>
                <w:lang w:eastAsia="ru-RU"/>
              </w:rPr>
            </w:pPr>
          </w:p>
          <w:p w:rsidR="005F3445" w:rsidRPr="0080626F" w:rsidRDefault="005F3445">
            <w:pPr>
              <w:spacing w:after="0" w:line="240" w:lineRule="auto"/>
              <w:ind w:left="74" w:right="6"/>
              <w:jc w:val="center"/>
              <w:rPr>
                <w:rFonts w:ascii="Times New Roman" w:hAnsi="Times New Roman" w:cs="Times New Roman"/>
                <w:color w:val="FF0000"/>
                <w:sz w:val="24"/>
                <w:szCs w:val="24"/>
                <w:lang w:eastAsia="ru-RU"/>
              </w:rPr>
            </w:pPr>
          </w:p>
          <w:p w:rsidR="005F3445" w:rsidRPr="0080626F" w:rsidRDefault="005F3445">
            <w:pPr>
              <w:spacing w:after="0" w:line="240" w:lineRule="auto"/>
              <w:ind w:left="74" w:right="6"/>
              <w:jc w:val="center"/>
              <w:rPr>
                <w:rFonts w:ascii="Times New Roman" w:hAnsi="Times New Roman" w:cs="Times New Roman"/>
                <w:color w:val="FF0000"/>
                <w:sz w:val="24"/>
                <w:szCs w:val="24"/>
                <w:lang w:eastAsia="ru-RU"/>
              </w:rPr>
            </w:pPr>
          </w:p>
          <w:p w:rsidR="005F3445" w:rsidRPr="00F5422D" w:rsidRDefault="00F5422D">
            <w:pPr>
              <w:spacing w:after="0" w:line="240" w:lineRule="auto"/>
              <w:ind w:left="74" w:right="6"/>
              <w:jc w:val="center"/>
              <w:rPr>
                <w:rFonts w:ascii="Times New Roman" w:hAnsi="Times New Roman" w:cs="Times New Roman"/>
                <w:sz w:val="24"/>
                <w:szCs w:val="24"/>
                <w:lang w:eastAsia="ru-RU"/>
              </w:rPr>
            </w:pPr>
            <w:r w:rsidRPr="00F5422D">
              <w:rPr>
                <w:rFonts w:ascii="Times New Roman" w:hAnsi="Times New Roman" w:cs="Times New Roman"/>
                <w:sz w:val="24"/>
                <w:szCs w:val="24"/>
                <w:lang w:eastAsia="ru-RU"/>
              </w:rPr>
              <w:t>- 25</w:t>
            </w:r>
            <w:r w:rsidR="005F3445" w:rsidRPr="00F5422D">
              <w:rPr>
                <w:rFonts w:ascii="Times New Roman" w:hAnsi="Times New Roman" w:cs="Times New Roman"/>
                <w:sz w:val="24"/>
                <w:szCs w:val="24"/>
                <w:lang w:eastAsia="ru-RU"/>
              </w:rPr>
              <w:t xml:space="preserve"> </w:t>
            </w:r>
          </w:p>
          <w:p w:rsidR="005F3445" w:rsidRPr="00F5422D" w:rsidRDefault="00F5422D">
            <w:pPr>
              <w:spacing w:after="0" w:line="240" w:lineRule="auto"/>
              <w:ind w:left="74" w:right="6"/>
              <w:jc w:val="center"/>
              <w:rPr>
                <w:rFonts w:ascii="Times New Roman" w:hAnsi="Times New Roman" w:cs="Times New Roman"/>
                <w:sz w:val="24"/>
                <w:szCs w:val="24"/>
                <w:lang w:eastAsia="ru-RU"/>
              </w:rPr>
            </w:pPr>
            <w:r w:rsidRPr="00F5422D">
              <w:rPr>
                <w:rFonts w:ascii="Times New Roman" w:hAnsi="Times New Roman" w:cs="Times New Roman"/>
                <w:sz w:val="24"/>
                <w:szCs w:val="24"/>
                <w:lang w:eastAsia="ru-RU"/>
              </w:rPr>
              <w:t>- 30</w:t>
            </w:r>
          </w:p>
          <w:p w:rsidR="005F3445" w:rsidRPr="0080626F" w:rsidRDefault="005F3445">
            <w:pPr>
              <w:spacing w:after="0" w:line="240" w:lineRule="auto"/>
              <w:ind w:left="74" w:right="6"/>
              <w:jc w:val="center"/>
              <w:rPr>
                <w:rFonts w:ascii="Times New Roman" w:hAnsi="Times New Roman" w:cs="Times New Roman"/>
                <w:color w:val="FF0000"/>
                <w:sz w:val="24"/>
                <w:szCs w:val="24"/>
                <w:lang w:eastAsia="ru-RU"/>
              </w:rPr>
            </w:pPr>
          </w:p>
          <w:p w:rsidR="005F3445" w:rsidRPr="00F5422D" w:rsidRDefault="005F3445">
            <w:pPr>
              <w:spacing w:after="0" w:line="240" w:lineRule="auto"/>
              <w:ind w:left="74" w:right="6"/>
              <w:jc w:val="center"/>
              <w:rPr>
                <w:rFonts w:ascii="Times New Roman" w:hAnsi="Times New Roman" w:cs="Times New Roman"/>
                <w:sz w:val="24"/>
                <w:szCs w:val="24"/>
                <w:lang w:eastAsia="ru-RU"/>
              </w:rPr>
            </w:pPr>
            <w:r w:rsidRPr="00F5422D">
              <w:rPr>
                <w:rFonts w:ascii="Times New Roman" w:hAnsi="Times New Roman" w:cs="Times New Roman"/>
                <w:sz w:val="24"/>
                <w:szCs w:val="24"/>
                <w:lang w:eastAsia="ru-RU"/>
              </w:rPr>
              <w:t>- 9</w:t>
            </w:r>
          </w:p>
          <w:p w:rsidR="00F5422D" w:rsidRDefault="005F3445" w:rsidP="00F5422D">
            <w:pPr>
              <w:spacing w:after="0" w:line="240" w:lineRule="auto"/>
              <w:ind w:left="74" w:right="6"/>
              <w:jc w:val="center"/>
              <w:rPr>
                <w:rFonts w:ascii="Times New Roman" w:hAnsi="Times New Roman" w:cs="Times New Roman"/>
                <w:sz w:val="24"/>
                <w:szCs w:val="24"/>
                <w:lang w:eastAsia="ru-RU"/>
              </w:rPr>
            </w:pPr>
            <w:r w:rsidRPr="00F5422D">
              <w:rPr>
                <w:rFonts w:ascii="Times New Roman" w:hAnsi="Times New Roman" w:cs="Times New Roman"/>
                <w:sz w:val="24"/>
                <w:szCs w:val="24"/>
                <w:lang w:eastAsia="ru-RU"/>
              </w:rPr>
              <w:t>- 10</w:t>
            </w:r>
          </w:p>
          <w:p w:rsidR="00F5422D" w:rsidRPr="00F5422D" w:rsidRDefault="00F5422D">
            <w:pPr>
              <w:spacing w:after="0" w:line="240" w:lineRule="auto"/>
              <w:ind w:left="74" w:right="6"/>
              <w:jc w:val="center"/>
              <w:rPr>
                <w:rFonts w:ascii="Times New Roman" w:hAnsi="Times New Roman" w:cs="Times New Roman"/>
                <w:sz w:val="24"/>
                <w:szCs w:val="24"/>
                <w:lang w:eastAsia="ru-RU"/>
              </w:rPr>
            </w:pPr>
            <w:r>
              <w:rPr>
                <w:rFonts w:ascii="Times New Roman" w:hAnsi="Times New Roman" w:cs="Times New Roman"/>
                <w:sz w:val="24"/>
                <w:szCs w:val="24"/>
                <w:lang w:eastAsia="ru-RU"/>
              </w:rPr>
              <w:t>- 4</w:t>
            </w:r>
          </w:p>
          <w:p w:rsidR="005F3445" w:rsidRPr="0080626F" w:rsidRDefault="005F3445">
            <w:pPr>
              <w:spacing w:after="0" w:line="240" w:lineRule="auto"/>
              <w:ind w:right="6"/>
              <w:rPr>
                <w:rFonts w:ascii="Times New Roman" w:hAnsi="Times New Roman" w:cs="Times New Roman"/>
                <w:color w:val="FF0000"/>
                <w:sz w:val="24"/>
                <w:szCs w:val="24"/>
                <w:lang w:eastAsia="ru-RU"/>
              </w:rPr>
            </w:pPr>
          </w:p>
        </w:tc>
      </w:tr>
      <w:tr w:rsidR="00F73FC6" w:rsidTr="0080626F">
        <w:trPr>
          <w:trHeight w:val="1238"/>
          <w:jc w:val="center"/>
        </w:trPr>
        <w:tc>
          <w:tcPr>
            <w:tcW w:w="48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FC6" w:rsidRDefault="00F73FC6">
            <w:pPr>
              <w:spacing w:after="0" w:line="240" w:lineRule="auto"/>
              <w:ind w:right="6"/>
              <w:jc w:val="both"/>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Реализация дополнительных предпрофессиональных программ в области искусства,</w:t>
            </w:r>
          </w:p>
          <w:p w:rsidR="00F73FC6" w:rsidRDefault="00F73FC6">
            <w:pPr>
              <w:spacing w:after="0" w:line="240" w:lineRule="auto"/>
              <w:ind w:left="74" w:right="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из них:</w:t>
            </w:r>
          </w:p>
          <w:p w:rsidR="00F73FC6" w:rsidRDefault="00F73FC6">
            <w:pPr>
              <w:spacing w:after="0" w:line="240" w:lineRule="auto"/>
              <w:ind w:right="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в области изобразительного искусства</w:t>
            </w:r>
          </w:p>
          <w:p w:rsidR="00F73FC6" w:rsidRDefault="00F73FC6">
            <w:pPr>
              <w:spacing w:after="0" w:line="240" w:lineRule="auto"/>
              <w:ind w:right="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в области музыкального искусства</w:t>
            </w:r>
          </w:p>
          <w:p w:rsidR="00F73FC6" w:rsidRDefault="00F73FC6">
            <w:pPr>
              <w:ind w:left="74" w:right="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в области хореографического искусства</w:t>
            </w:r>
          </w:p>
        </w:tc>
        <w:tc>
          <w:tcPr>
            <w:tcW w:w="236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F73FC6" w:rsidRPr="00AA584E" w:rsidRDefault="00F73FC6" w:rsidP="00F73FC6">
            <w:pPr>
              <w:spacing w:after="0" w:line="240" w:lineRule="auto"/>
              <w:ind w:right="6"/>
              <w:jc w:val="center"/>
              <w:rPr>
                <w:rFonts w:ascii="Times New Roman" w:hAnsi="Times New Roman" w:cs="Times New Roman"/>
                <w:b/>
                <w:color w:val="000000" w:themeColor="text1"/>
                <w:sz w:val="24"/>
                <w:szCs w:val="24"/>
                <w:lang w:eastAsia="ru-RU"/>
              </w:rPr>
            </w:pPr>
            <w:r w:rsidRPr="00AA584E">
              <w:rPr>
                <w:rFonts w:ascii="Times New Roman" w:hAnsi="Times New Roman" w:cs="Times New Roman"/>
                <w:b/>
                <w:color w:val="000000" w:themeColor="text1"/>
                <w:sz w:val="24"/>
                <w:szCs w:val="24"/>
                <w:lang w:eastAsia="ru-RU"/>
              </w:rPr>
              <w:t>91</w:t>
            </w:r>
          </w:p>
        </w:tc>
        <w:tc>
          <w:tcPr>
            <w:tcW w:w="2366" w:type="dxa"/>
            <w:tcBorders>
              <w:top w:val="single" w:sz="8" w:space="0" w:color="000000"/>
              <w:left w:val="nil"/>
              <w:bottom w:val="single" w:sz="8" w:space="0" w:color="000000"/>
              <w:right w:val="single" w:sz="8" w:space="0" w:color="000000"/>
            </w:tcBorders>
            <w:shd w:val="clear" w:color="auto" w:fill="FFFFFF"/>
            <w:hideMark/>
          </w:tcPr>
          <w:p w:rsidR="00F73FC6" w:rsidRPr="00202FF5" w:rsidRDefault="00202FF5">
            <w:pPr>
              <w:spacing w:after="0" w:line="240" w:lineRule="auto"/>
              <w:ind w:right="6"/>
              <w:jc w:val="center"/>
              <w:rPr>
                <w:rFonts w:ascii="Times New Roman" w:hAnsi="Times New Roman" w:cs="Times New Roman"/>
                <w:b/>
                <w:sz w:val="24"/>
                <w:szCs w:val="24"/>
                <w:lang w:eastAsia="ru-RU"/>
              </w:rPr>
            </w:pPr>
            <w:r w:rsidRPr="00202FF5">
              <w:rPr>
                <w:rFonts w:ascii="Times New Roman" w:hAnsi="Times New Roman" w:cs="Times New Roman"/>
                <w:b/>
                <w:sz w:val="24"/>
                <w:szCs w:val="24"/>
                <w:lang w:eastAsia="ru-RU"/>
              </w:rPr>
              <w:t>96</w:t>
            </w:r>
          </w:p>
        </w:tc>
        <w:tc>
          <w:tcPr>
            <w:tcW w:w="1091" w:type="dxa"/>
            <w:tcBorders>
              <w:top w:val="single" w:sz="8" w:space="0" w:color="000000"/>
              <w:left w:val="nil"/>
              <w:bottom w:val="single" w:sz="8" w:space="0" w:color="000000"/>
              <w:right w:val="single" w:sz="8" w:space="0" w:color="000000"/>
            </w:tcBorders>
            <w:shd w:val="clear" w:color="auto" w:fill="FFFFFF"/>
            <w:hideMark/>
          </w:tcPr>
          <w:p w:rsidR="00F73FC6" w:rsidRPr="00202FF5" w:rsidRDefault="00F73FC6">
            <w:pPr>
              <w:spacing w:after="0" w:line="240" w:lineRule="auto"/>
              <w:ind w:left="74" w:right="6"/>
              <w:jc w:val="center"/>
              <w:rPr>
                <w:rFonts w:ascii="Times New Roman" w:hAnsi="Times New Roman" w:cs="Times New Roman"/>
                <w:b/>
                <w:sz w:val="28"/>
                <w:szCs w:val="28"/>
                <w:lang w:eastAsia="ru-RU"/>
              </w:rPr>
            </w:pPr>
            <w:r w:rsidRPr="00202FF5">
              <w:rPr>
                <w:rFonts w:ascii="Times New Roman" w:hAnsi="Times New Roman" w:cs="Times New Roman"/>
                <w:b/>
                <w:sz w:val="28"/>
                <w:szCs w:val="28"/>
                <w:lang w:eastAsia="ru-RU"/>
              </w:rPr>
              <w:t>-</w:t>
            </w:r>
          </w:p>
        </w:tc>
        <w:tc>
          <w:tcPr>
            <w:tcW w:w="1092" w:type="dxa"/>
            <w:tcBorders>
              <w:top w:val="single" w:sz="8" w:space="0" w:color="000000"/>
              <w:left w:val="nil"/>
              <w:bottom w:val="single" w:sz="8" w:space="0" w:color="000000"/>
              <w:right w:val="single" w:sz="8" w:space="0" w:color="000000"/>
            </w:tcBorders>
            <w:shd w:val="clear" w:color="auto" w:fill="FFFFFF"/>
            <w:hideMark/>
          </w:tcPr>
          <w:p w:rsidR="00F73FC6" w:rsidRPr="00202FF5" w:rsidRDefault="00F73FC6">
            <w:pPr>
              <w:spacing w:after="0" w:line="240" w:lineRule="auto"/>
              <w:ind w:left="74" w:right="6"/>
              <w:jc w:val="center"/>
              <w:rPr>
                <w:rFonts w:ascii="Times New Roman" w:hAnsi="Times New Roman" w:cs="Times New Roman"/>
                <w:sz w:val="24"/>
                <w:szCs w:val="24"/>
                <w:lang w:eastAsia="ru-RU"/>
              </w:rPr>
            </w:pPr>
            <w:r w:rsidRPr="00202FF5">
              <w:rPr>
                <w:rFonts w:ascii="Times New Roman" w:hAnsi="Times New Roman" w:cs="Times New Roman"/>
                <w:sz w:val="24"/>
                <w:szCs w:val="24"/>
                <w:lang w:eastAsia="ru-RU"/>
              </w:rPr>
              <w:t>-</w:t>
            </w:r>
          </w:p>
        </w:tc>
      </w:tr>
      <w:tr w:rsidR="00F73FC6" w:rsidTr="0080626F">
        <w:trPr>
          <w:trHeight w:val="878"/>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73FC6" w:rsidRDefault="00F73FC6">
            <w:pPr>
              <w:spacing w:after="0" w:line="240" w:lineRule="auto"/>
              <w:rPr>
                <w:rFonts w:ascii="Times New Roman" w:hAnsi="Times New Roman" w:cs="Times New Roman"/>
                <w:color w:val="000000"/>
                <w:sz w:val="24"/>
                <w:szCs w:val="24"/>
                <w:lang w:eastAsia="ru-RU"/>
              </w:rPr>
            </w:pPr>
          </w:p>
        </w:tc>
        <w:tc>
          <w:tcPr>
            <w:tcW w:w="236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F73FC6" w:rsidRPr="00AA584E" w:rsidRDefault="00F73FC6" w:rsidP="00F73FC6">
            <w:pPr>
              <w:spacing w:after="0" w:line="240" w:lineRule="auto"/>
              <w:ind w:right="6"/>
              <w:jc w:val="center"/>
              <w:rPr>
                <w:rFonts w:ascii="Times New Roman" w:hAnsi="Times New Roman" w:cs="Times New Roman"/>
                <w:color w:val="000000" w:themeColor="text1"/>
                <w:sz w:val="24"/>
                <w:szCs w:val="24"/>
                <w:lang w:eastAsia="ru-RU"/>
              </w:rPr>
            </w:pPr>
            <w:r w:rsidRPr="00AA584E">
              <w:rPr>
                <w:rFonts w:ascii="Times New Roman" w:hAnsi="Times New Roman" w:cs="Times New Roman"/>
                <w:color w:val="000000" w:themeColor="text1"/>
                <w:sz w:val="24"/>
                <w:szCs w:val="24"/>
                <w:lang w:eastAsia="ru-RU"/>
              </w:rPr>
              <w:t>- 26</w:t>
            </w:r>
          </w:p>
          <w:p w:rsidR="00F73FC6" w:rsidRPr="00AA584E" w:rsidRDefault="00F73FC6" w:rsidP="00F73FC6">
            <w:pPr>
              <w:spacing w:after="0" w:line="240" w:lineRule="auto"/>
              <w:ind w:left="74" w:right="6"/>
              <w:rPr>
                <w:rFonts w:ascii="Times New Roman" w:hAnsi="Times New Roman" w:cs="Times New Roman"/>
                <w:color w:val="000000" w:themeColor="text1"/>
                <w:sz w:val="24"/>
                <w:szCs w:val="24"/>
                <w:lang w:eastAsia="ru-RU"/>
              </w:rPr>
            </w:pPr>
            <w:r w:rsidRPr="00AA584E">
              <w:rPr>
                <w:rFonts w:ascii="Times New Roman" w:hAnsi="Times New Roman" w:cs="Times New Roman"/>
                <w:color w:val="000000" w:themeColor="text1"/>
                <w:sz w:val="24"/>
                <w:szCs w:val="24"/>
                <w:lang w:eastAsia="ru-RU"/>
              </w:rPr>
              <w:t xml:space="preserve">               - 48</w:t>
            </w:r>
          </w:p>
          <w:p w:rsidR="00F73FC6" w:rsidRPr="00AA584E" w:rsidRDefault="00F73FC6" w:rsidP="00F73FC6">
            <w:pPr>
              <w:spacing w:after="0" w:line="240" w:lineRule="auto"/>
              <w:ind w:left="74" w:right="6"/>
              <w:rPr>
                <w:rFonts w:ascii="Times New Roman" w:hAnsi="Times New Roman" w:cs="Times New Roman"/>
                <w:color w:val="000000" w:themeColor="text1"/>
                <w:sz w:val="24"/>
                <w:szCs w:val="24"/>
                <w:lang w:eastAsia="ru-RU"/>
              </w:rPr>
            </w:pPr>
            <w:r w:rsidRPr="00AA584E">
              <w:rPr>
                <w:rFonts w:ascii="Times New Roman" w:hAnsi="Times New Roman" w:cs="Times New Roman"/>
                <w:color w:val="000000" w:themeColor="text1"/>
                <w:sz w:val="24"/>
                <w:szCs w:val="24"/>
                <w:lang w:eastAsia="ru-RU"/>
              </w:rPr>
              <w:t xml:space="preserve">               - 17</w:t>
            </w:r>
          </w:p>
        </w:tc>
        <w:tc>
          <w:tcPr>
            <w:tcW w:w="2366" w:type="dxa"/>
            <w:tcBorders>
              <w:top w:val="single" w:sz="8" w:space="0" w:color="000000"/>
              <w:left w:val="nil"/>
              <w:bottom w:val="single" w:sz="8" w:space="0" w:color="000000"/>
              <w:right w:val="single" w:sz="8" w:space="0" w:color="000000"/>
            </w:tcBorders>
            <w:shd w:val="clear" w:color="auto" w:fill="FFFFFF"/>
            <w:hideMark/>
          </w:tcPr>
          <w:p w:rsidR="00F73FC6" w:rsidRPr="000D3E50" w:rsidRDefault="000D3E50">
            <w:pPr>
              <w:spacing w:after="0" w:line="240" w:lineRule="auto"/>
              <w:ind w:right="6"/>
              <w:jc w:val="center"/>
              <w:rPr>
                <w:rFonts w:ascii="Times New Roman" w:hAnsi="Times New Roman" w:cs="Times New Roman"/>
                <w:sz w:val="24"/>
                <w:szCs w:val="24"/>
                <w:lang w:eastAsia="ru-RU"/>
              </w:rPr>
            </w:pPr>
            <w:r w:rsidRPr="000D3E50">
              <w:rPr>
                <w:rFonts w:ascii="Times New Roman" w:hAnsi="Times New Roman" w:cs="Times New Roman"/>
                <w:sz w:val="24"/>
                <w:szCs w:val="24"/>
                <w:lang w:eastAsia="ru-RU"/>
              </w:rPr>
              <w:t>- 33</w:t>
            </w:r>
          </w:p>
          <w:p w:rsidR="00F73FC6" w:rsidRPr="000D3E50" w:rsidRDefault="00F73FC6">
            <w:pPr>
              <w:spacing w:after="0" w:line="240" w:lineRule="auto"/>
              <w:ind w:left="74" w:right="6"/>
              <w:rPr>
                <w:rFonts w:ascii="Times New Roman" w:hAnsi="Times New Roman" w:cs="Times New Roman"/>
                <w:sz w:val="24"/>
                <w:szCs w:val="24"/>
                <w:lang w:eastAsia="ru-RU"/>
              </w:rPr>
            </w:pPr>
            <w:r w:rsidRPr="000D3E50">
              <w:rPr>
                <w:rFonts w:ascii="Times New Roman" w:hAnsi="Times New Roman" w:cs="Times New Roman"/>
                <w:sz w:val="24"/>
                <w:szCs w:val="24"/>
                <w:lang w:eastAsia="ru-RU"/>
              </w:rPr>
              <w:t xml:space="preserve">   </w:t>
            </w:r>
            <w:r w:rsidR="000D3E50" w:rsidRPr="000D3E50">
              <w:rPr>
                <w:rFonts w:ascii="Times New Roman" w:hAnsi="Times New Roman" w:cs="Times New Roman"/>
                <w:sz w:val="24"/>
                <w:szCs w:val="24"/>
                <w:lang w:eastAsia="ru-RU"/>
              </w:rPr>
              <w:t xml:space="preserve">            - 48</w:t>
            </w:r>
          </w:p>
          <w:p w:rsidR="00F73FC6" w:rsidRPr="000D3E50" w:rsidRDefault="000D3E50">
            <w:pPr>
              <w:spacing w:after="0" w:line="240" w:lineRule="auto"/>
              <w:ind w:left="74" w:right="6"/>
              <w:rPr>
                <w:rFonts w:ascii="Times New Roman" w:hAnsi="Times New Roman" w:cs="Times New Roman"/>
                <w:sz w:val="24"/>
                <w:szCs w:val="24"/>
                <w:lang w:eastAsia="ru-RU"/>
              </w:rPr>
            </w:pPr>
            <w:r w:rsidRPr="000D3E50">
              <w:rPr>
                <w:rFonts w:ascii="Times New Roman" w:hAnsi="Times New Roman" w:cs="Times New Roman"/>
                <w:sz w:val="24"/>
                <w:szCs w:val="24"/>
                <w:lang w:eastAsia="ru-RU"/>
              </w:rPr>
              <w:t xml:space="preserve">               - 15</w:t>
            </w:r>
          </w:p>
        </w:tc>
        <w:tc>
          <w:tcPr>
            <w:tcW w:w="1091" w:type="dxa"/>
            <w:tcBorders>
              <w:top w:val="single" w:sz="8" w:space="0" w:color="000000"/>
              <w:left w:val="nil"/>
              <w:bottom w:val="single" w:sz="8" w:space="0" w:color="000000"/>
              <w:right w:val="single" w:sz="8" w:space="0" w:color="000000"/>
            </w:tcBorders>
            <w:shd w:val="clear" w:color="auto" w:fill="FFFFFF"/>
            <w:hideMark/>
          </w:tcPr>
          <w:p w:rsidR="00F73FC6" w:rsidRPr="005F3445" w:rsidRDefault="00F73FC6">
            <w:pPr>
              <w:spacing w:after="0" w:line="240" w:lineRule="auto"/>
              <w:ind w:right="6"/>
              <w:jc w:val="center"/>
              <w:rPr>
                <w:rFonts w:ascii="Times New Roman" w:hAnsi="Times New Roman" w:cs="Times New Roman"/>
                <w:color w:val="000000" w:themeColor="text1"/>
                <w:sz w:val="24"/>
                <w:szCs w:val="24"/>
                <w:lang w:eastAsia="ru-RU"/>
              </w:rPr>
            </w:pPr>
            <w:r w:rsidRPr="005F3445">
              <w:rPr>
                <w:rFonts w:ascii="Times New Roman" w:hAnsi="Times New Roman" w:cs="Times New Roman"/>
                <w:color w:val="000000" w:themeColor="text1"/>
                <w:sz w:val="24"/>
                <w:szCs w:val="24"/>
                <w:lang w:eastAsia="ru-RU"/>
              </w:rPr>
              <w:t>-</w:t>
            </w:r>
          </w:p>
        </w:tc>
        <w:tc>
          <w:tcPr>
            <w:tcW w:w="1092" w:type="dxa"/>
            <w:tcBorders>
              <w:top w:val="single" w:sz="8" w:space="0" w:color="000000"/>
              <w:left w:val="nil"/>
              <w:bottom w:val="single" w:sz="8" w:space="0" w:color="000000"/>
              <w:right w:val="single" w:sz="8" w:space="0" w:color="000000"/>
            </w:tcBorders>
            <w:shd w:val="clear" w:color="auto" w:fill="FFFFFF"/>
            <w:hideMark/>
          </w:tcPr>
          <w:p w:rsidR="00F73FC6" w:rsidRPr="007C2C6F" w:rsidRDefault="00F73FC6">
            <w:pPr>
              <w:spacing w:after="0" w:line="240" w:lineRule="auto"/>
              <w:ind w:right="6"/>
              <w:jc w:val="center"/>
              <w:rPr>
                <w:rFonts w:ascii="Times New Roman" w:hAnsi="Times New Roman" w:cs="Times New Roman"/>
                <w:sz w:val="24"/>
                <w:szCs w:val="24"/>
                <w:lang w:eastAsia="ru-RU"/>
              </w:rPr>
            </w:pPr>
            <w:r w:rsidRPr="007C2C6F">
              <w:rPr>
                <w:rFonts w:ascii="Times New Roman" w:hAnsi="Times New Roman" w:cs="Times New Roman"/>
                <w:sz w:val="24"/>
                <w:szCs w:val="24"/>
                <w:lang w:eastAsia="ru-RU"/>
              </w:rPr>
              <w:t>-</w:t>
            </w:r>
          </w:p>
        </w:tc>
      </w:tr>
      <w:tr w:rsidR="00F73FC6" w:rsidTr="0080626F">
        <w:trPr>
          <w:trHeight w:val="260"/>
          <w:jc w:val="center"/>
        </w:trPr>
        <w:tc>
          <w:tcPr>
            <w:tcW w:w="4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3FC6" w:rsidRDefault="00F73FC6">
            <w:pPr>
              <w:spacing w:after="0" w:line="240" w:lineRule="auto"/>
              <w:ind w:left="74" w:right="6"/>
              <w:jc w:val="both"/>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Всего по годам обучения, по направлению программ:</w:t>
            </w:r>
          </w:p>
        </w:tc>
        <w:tc>
          <w:tcPr>
            <w:tcW w:w="236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F73FC6" w:rsidRPr="00AA584E" w:rsidRDefault="00F73FC6" w:rsidP="00F73FC6">
            <w:pPr>
              <w:spacing w:after="0" w:line="240" w:lineRule="auto"/>
              <w:ind w:left="74" w:right="6"/>
              <w:jc w:val="center"/>
              <w:rPr>
                <w:rFonts w:ascii="Times New Roman" w:hAnsi="Times New Roman" w:cs="Times New Roman"/>
                <w:b/>
                <w:color w:val="000000" w:themeColor="text1"/>
                <w:sz w:val="24"/>
                <w:szCs w:val="24"/>
                <w:lang w:eastAsia="ru-RU"/>
              </w:rPr>
            </w:pPr>
            <w:r w:rsidRPr="00AA584E">
              <w:rPr>
                <w:rFonts w:ascii="Times New Roman" w:hAnsi="Times New Roman" w:cs="Times New Roman"/>
                <w:b/>
                <w:color w:val="000000" w:themeColor="text1"/>
                <w:sz w:val="24"/>
                <w:szCs w:val="24"/>
                <w:lang w:eastAsia="ru-RU"/>
              </w:rPr>
              <w:t>124</w:t>
            </w:r>
          </w:p>
        </w:tc>
        <w:tc>
          <w:tcPr>
            <w:tcW w:w="2366" w:type="dxa"/>
            <w:tcBorders>
              <w:top w:val="single" w:sz="8" w:space="0" w:color="000000"/>
              <w:left w:val="nil"/>
              <w:bottom w:val="single" w:sz="8" w:space="0" w:color="000000"/>
              <w:right w:val="single" w:sz="8" w:space="0" w:color="000000"/>
            </w:tcBorders>
            <w:shd w:val="clear" w:color="auto" w:fill="FFFFFF"/>
            <w:hideMark/>
          </w:tcPr>
          <w:p w:rsidR="00F73FC6" w:rsidRPr="00F5422D" w:rsidRDefault="00F5422D">
            <w:pPr>
              <w:spacing w:after="0" w:line="240" w:lineRule="auto"/>
              <w:ind w:left="74" w:right="6"/>
              <w:jc w:val="center"/>
              <w:rPr>
                <w:rFonts w:ascii="Times New Roman" w:hAnsi="Times New Roman" w:cs="Times New Roman"/>
                <w:b/>
                <w:sz w:val="24"/>
                <w:szCs w:val="24"/>
                <w:lang w:eastAsia="ru-RU"/>
              </w:rPr>
            </w:pPr>
            <w:r w:rsidRPr="00F5422D">
              <w:rPr>
                <w:rFonts w:ascii="Times New Roman" w:hAnsi="Times New Roman" w:cs="Times New Roman"/>
                <w:b/>
                <w:sz w:val="24"/>
                <w:szCs w:val="24"/>
                <w:lang w:eastAsia="ru-RU"/>
              </w:rPr>
              <w:t>122</w:t>
            </w:r>
          </w:p>
        </w:tc>
        <w:tc>
          <w:tcPr>
            <w:tcW w:w="1091" w:type="dxa"/>
            <w:tcBorders>
              <w:top w:val="single" w:sz="8" w:space="0" w:color="000000"/>
              <w:left w:val="nil"/>
              <w:bottom w:val="single" w:sz="8" w:space="0" w:color="000000"/>
              <w:right w:val="single" w:sz="8" w:space="0" w:color="000000"/>
            </w:tcBorders>
            <w:shd w:val="clear" w:color="auto" w:fill="FFFFFF"/>
            <w:hideMark/>
          </w:tcPr>
          <w:p w:rsidR="00F73FC6" w:rsidRPr="005F3445" w:rsidRDefault="005F3445">
            <w:pPr>
              <w:spacing w:after="0" w:line="240" w:lineRule="auto"/>
              <w:ind w:left="74" w:right="6"/>
              <w:jc w:val="center"/>
              <w:rPr>
                <w:rFonts w:ascii="Times New Roman" w:hAnsi="Times New Roman" w:cs="Times New Roman"/>
                <w:b/>
                <w:color w:val="000000" w:themeColor="text1"/>
                <w:sz w:val="24"/>
                <w:szCs w:val="24"/>
                <w:lang w:eastAsia="ru-RU"/>
              </w:rPr>
            </w:pPr>
            <w:r w:rsidRPr="005F3445">
              <w:rPr>
                <w:rFonts w:ascii="Times New Roman" w:hAnsi="Times New Roman" w:cs="Times New Roman"/>
                <w:b/>
                <w:color w:val="000000" w:themeColor="text1"/>
                <w:sz w:val="24"/>
                <w:szCs w:val="24"/>
                <w:lang w:eastAsia="ru-RU"/>
              </w:rPr>
              <w:t>80</w:t>
            </w:r>
          </w:p>
        </w:tc>
        <w:tc>
          <w:tcPr>
            <w:tcW w:w="1092" w:type="dxa"/>
            <w:tcBorders>
              <w:top w:val="single" w:sz="8" w:space="0" w:color="000000"/>
              <w:left w:val="nil"/>
              <w:bottom w:val="single" w:sz="8" w:space="0" w:color="000000"/>
              <w:right w:val="single" w:sz="8" w:space="0" w:color="000000"/>
            </w:tcBorders>
            <w:shd w:val="clear" w:color="auto" w:fill="FFFFFF"/>
            <w:hideMark/>
          </w:tcPr>
          <w:p w:rsidR="00F73FC6" w:rsidRPr="00F5422D" w:rsidRDefault="00F5422D">
            <w:pPr>
              <w:spacing w:after="0" w:line="240" w:lineRule="auto"/>
              <w:ind w:left="74" w:right="6"/>
              <w:jc w:val="center"/>
              <w:rPr>
                <w:rFonts w:ascii="Times New Roman" w:hAnsi="Times New Roman" w:cs="Times New Roman"/>
                <w:b/>
                <w:sz w:val="24"/>
                <w:szCs w:val="24"/>
                <w:lang w:eastAsia="ru-RU"/>
              </w:rPr>
            </w:pPr>
            <w:r w:rsidRPr="00F5422D">
              <w:rPr>
                <w:rFonts w:ascii="Times New Roman" w:hAnsi="Times New Roman" w:cs="Times New Roman"/>
                <w:b/>
                <w:sz w:val="24"/>
                <w:szCs w:val="24"/>
                <w:lang w:eastAsia="ru-RU"/>
              </w:rPr>
              <w:t>78</w:t>
            </w:r>
          </w:p>
        </w:tc>
      </w:tr>
      <w:tr w:rsidR="0080626F" w:rsidTr="0080626F">
        <w:trPr>
          <w:trHeight w:val="260"/>
          <w:jc w:val="center"/>
        </w:trPr>
        <w:tc>
          <w:tcPr>
            <w:tcW w:w="4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0626F" w:rsidRDefault="0080626F">
            <w:pPr>
              <w:spacing w:after="0" w:line="240" w:lineRule="auto"/>
              <w:ind w:left="74" w:right="6"/>
              <w:jc w:val="both"/>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Всего обучающихся по школе в 2019 г.:</w:t>
            </w:r>
          </w:p>
        </w:tc>
        <w:tc>
          <w:tcPr>
            <w:tcW w:w="6914" w:type="dxa"/>
            <w:gridSpan w:val="4"/>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80626F" w:rsidRPr="00AA584E" w:rsidRDefault="00AA584E">
            <w:pPr>
              <w:spacing w:after="0" w:line="240" w:lineRule="auto"/>
              <w:ind w:left="74" w:right="6"/>
              <w:jc w:val="center"/>
              <w:rPr>
                <w:rFonts w:ascii="Times New Roman" w:hAnsi="Times New Roman" w:cs="Times New Roman"/>
                <w:b/>
                <w:color w:val="000000" w:themeColor="text1"/>
                <w:sz w:val="24"/>
                <w:szCs w:val="24"/>
                <w:lang w:eastAsia="ru-RU"/>
              </w:rPr>
            </w:pPr>
            <w:r w:rsidRPr="00AA584E">
              <w:rPr>
                <w:rFonts w:ascii="Times New Roman" w:hAnsi="Times New Roman" w:cs="Times New Roman"/>
                <w:b/>
                <w:color w:val="000000" w:themeColor="text1"/>
                <w:sz w:val="24"/>
                <w:szCs w:val="24"/>
                <w:lang w:eastAsia="ru-RU"/>
              </w:rPr>
              <w:t>204</w:t>
            </w:r>
            <w:r w:rsidR="0080626F" w:rsidRPr="00AA584E">
              <w:rPr>
                <w:rFonts w:ascii="Times New Roman" w:hAnsi="Times New Roman" w:cs="Times New Roman"/>
                <w:b/>
                <w:color w:val="000000" w:themeColor="text1"/>
                <w:sz w:val="24"/>
                <w:szCs w:val="24"/>
                <w:lang w:eastAsia="ru-RU"/>
              </w:rPr>
              <w:t xml:space="preserve"> чел. </w:t>
            </w:r>
          </w:p>
        </w:tc>
      </w:tr>
      <w:tr w:rsidR="0080626F" w:rsidRPr="00AA584E" w:rsidTr="0080626F">
        <w:trPr>
          <w:trHeight w:val="260"/>
          <w:jc w:val="center"/>
        </w:trPr>
        <w:tc>
          <w:tcPr>
            <w:tcW w:w="4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0626F" w:rsidRPr="00AA584E" w:rsidRDefault="0080626F">
            <w:pPr>
              <w:spacing w:after="0" w:line="240" w:lineRule="auto"/>
              <w:ind w:left="74" w:right="6"/>
              <w:jc w:val="both"/>
              <w:rPr>
                <w:rFonts w:ascii="Times New Roman" w:hAnsi="Times New Roman" w:cs="Times New Roman"/>
                <w:b/>
                <w:color w:val="000000" w:themeColor="text1"/>
                <w:sz w:val="24"/>
                <w:szCs w:val="24"/>
                <w:lang w:eastAsia="ru-RU"/>
              </w:rPr>
            </w:pPr>
            <w:r w:rsidRPr="00AA584E">
              <w:rPr>
                <w:rFonts w:ascii="Times New Roman" w:hAnsi="Times New Roman" w:cs="Times New Roman"/>
                <w:b/>
                <w:color w:val="000000" w:themeColor="text1"/>
                <w:sz w:val="24"/>
                <w:szCs w:val="24"/>
                <w:lang w:eastAsia="ru-RU"/>
              </w:rPr>
              <w:t>Всего обучающихся по школе в 2020 г.:</w:t>
            </w:r>
          </w:p>
        </w:tc>
        <w:tc>
          <w:tcPr>
            <w:tcW w:w="6914" w:type="dxa"/>
            <w:gridSpan w:val="4"/>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80626F" w:rsidRPr="00AA584E" w:rsidRDefault="00AA584E">
            <w:pPr>
              <w:spacing w:after="0" w:line="240" w:lineRule="auto"/>
              <w:ind w:left="74" w:right="6"/>
              <w:jc w:val="center"/>
              <w:rPr>
                <w:rFonts w:ascii="Times New Roman" w:hAnsi="Times New Roman" w:cs="Times New Roman"/>
                <w:b/>
                <w:color w:val="000000" w:themeColor="text1"/>
                <w:sz w:val="24"/>
                <w:szCs w:val="24"/>
                <w:lang w:eastAsia="ru-RU"/>
              </w:rPr>
            </w:pPr>
            <w:r w:rsidRPr="00AA584E">
              <w:rPr>
                <w:rFonts w:ascii="Times New Roman" w:hAnsi="Times New Roman" w:cs="Times New Roman"/>
                <w:b/>
                <w:color w:val="000000" w:themeColor="text1"/>
                <w:sz w:val="24"/>
                <w:szCs w:val="24"/>
                <w:lang w:eastAsia="ru-RU"/>
              </w:rPr>
              <w:t>200</w:t>
            </w:r>
            <w:r w:rsidR="0080626F" w:rsidRPr="00AA584E">
              <w:rPr>
                <w:rFonts w:ascii="Times New Roman" w:hAnsi="Times New Roman" w:cs="Times New Roman"/>
                <w:b/>
                <w:color w:val="000000" w:themeColor="text1"/>
                <w:sz w:val="24"/>
                <w:szCs w:val="24"/>
                <w:lang w:eastAsia="ru-RU"/>
              </w:rPr>
              <w:t xml:space="preserve"> чел.</w:t>
            </w:r>
          </w:p>
        </w:tc>
      </w:tr>
    </w:tbl>
    <w:p w:rsidR="0080626F" w:rsidRPr="00AA584E" w:rsidRDefault="0080626F" w:rsidP="0080626F">
      <w:pPr>
        <w:shd w:val="clear" w:color="auto" w:fill="FFFFFF"/>
        <w:spacing w:after="0" w:line="240" w:lineRule="auto"/>
        <w:ind w:right="75"/>
        <w:rPr>
          <w:rFonts w:ascii="Times New Roman" w:hAnsi="Times New Roman" w:cs="Times New Roman"/>
          <w:i/>
          <w:iCs/>
          <w:color w:val="000000" w:themeColor="text1"/>
          <w:sz w:val="28"/>
          <w:szCs w:val="28"/>
          <w:lang w:eastAsia="ru-RU"/>
        </w:rPr>
      </w:pPr>
      <w:r w:rsidRPr="00AA584E">
        <w:rPr>
          <w:rFonts w:ascii="Times New Roman" w:hAnsi="Times New Roman" w:cs="Times New Roman"/>
          <w:i/>
          <w:iCs/>
          <w:color w:val="000000" w:themeColor="text1"/>
          <w:sz w:val="28"/>
          <w:szCs w:val="28"/>
          <w:lang w:eastAsia="ru-RU"/>
        </w:rPr>
        <w:t> </w:t>
      </w:r>
    </w:p>
    <w:p w:rsidR="0080626F" w:rsidRDefault="0080626F" w:rsidP="0080626F">
      <w:pPr>
        <w:shd w:val="clear" w:color="auto" w:fill="FFFFFF"/>
        <w:spacing w:after="0" w:line="240" w:lineRule="auto"/>
        <w:ind w:right="75"/>
        <w:rPr>
          <w:rFonts w:ascii="Times New Roman" w:hAnsi="Times New Roman" w:cs="Times New Roman"/>
          <w:sz w:val="17"/>
          <w:szCs w:val="17"/>
          <w:lang w:eastAsia="ru-RU"/>
        </w:rPr>
      </w:pPr>
      <w:r>
        <w:rPr>
          <w:rFonts w:ascii="Times New Roman" w:hAnsi="Times New Roman" w:cs="Times New Roman"/>
          <w:bCs/>
          <w:i/>
          <w:iCs/>
          <w:sz w:val="28"/>
          <w:szCs w:val="28"/>
          <w:u w:val="single"/>
          <w:lang w:eastAsia="ru-RU"/>
        </w:rPr>
        <w:t>Выводы:</w:t>
      </w:r>
    </w:p>
    <w:p w:rsidR="00B45A3F" w:rsidRPr="000550C7" w:rsidRDefault="0080626F" w:rsidP="000550C7">
      <w:pPr>
        <w:shd w:val="clear" w:color="auto" w:fill="FFFFFF"/>
        <w:spacing w:before="195" w:after="195" w:line="330" w:lineRule="atLeast"/>
        <w:ind w:left="75" w:right="75" w:firstLine="851"/>
        <w:jc w:val="both"/>
        <w:rPr>
          <w:rFonts w:ascii="Times New Roman" w:hAnsi="Times New Roman" w:cs="Times New Roman"/>
          <w:sz w:val="20"/>
          <w:szCs w:val="20"/>
          <w:lang w:eastAsia="ru-RU"/>
        </w:rPr>
      </w:pPr>
      <w:r>
        <w:rPr>
          <w:rFonts w:ascii="Times New Roman" w:hAnsi="Times New Roman" w:cs="Times New Roman"/>
          <w:i/>
          <w:iCs/>
          <w:sz w:val="28"/>
          <w:szCs w:val="28"/>
          <w:lang w:eastAsia="ru-RU"/>
        </w:rPr>
        <w:t xml:space="preserve">Ведение образовательной деятельности и организация образовательного процесса осуществляется в соответствии с Уставом и лицензией на право осуществления образовательной деятельности. Общая численность обучающихся по сравнению с 2019 годом </w:t>
      </w:r>
      <w:r w:rsidR="00F5422D" w:rsidRPr="00F5422D">
        <w:rPr>
          <w:rFonts w:ascii="Times New Roman" w:hAnsi="Times New Roman" w:cs="Times New Roman"/>
          <w:i/>
          <w:iCs/>
          <w:sz w:val="28"/>
          <w:szCs w:val="28"/>
          <w:lang w:eastAsia="ru-RU"/>
        </w:rPr>
        <w:t>уменьшилась на 2% (2</w:t>
      </w:r>
      <w:r w:rsidRPr="00F5422D">
        <w:rPr>
          <w:rFonts w:ascii="Times New Roman" w:hAnsi="Times New Roman" w:cs="Times New Roman"/>
          <w:i/>
          <w:iCs/>
          <w:sz w:val="28"/>
          <w:szCs w:val="28"/>
          <w:lang w:eastAsia="ru-RU"/>
        </w:rPr>
        <w:t xml:space="preserve"> чел.). Это связано с тем, что преподавание </w:t>
      </w:r>
      <w:r w:rsidR="00F5422D" w:rsidRPr="00F5422D">
        <w:rPr>
          <w:rFonts w:ascii="Times New Roman" w:hAnsi="Times New Roman" w:cs="Times New Roman"/>
          <w:i/>
          <w:iCs/>
          <w:sz w:val="28"/>
          <w:szCs w:val="28"/>
          <w:lang w:eastAsia="ru-RU"/>
        </w:rPr>
        <w:t>ДОП «Обучение игре на гитаре</w:t>
      </w:r>
      <w:r w:rsidRPr="00F5422D">
        <w:rPr>
          <w:rFonts w:ascii="Times New Roman" w:hAnsi="Times New Roman" w:cs="Times New Roman"/>
          <w:i/>
          <w:iCs/>
          <w:sz w:val="28"/>
          <w:szCs w:val="28"/>
          <w:lang w:eastAsia="ru-RU"/>
        </w:rPr>
        <w:t>»</w:t>
      </w:r>
      <w:r w:rsidR="00F5422D" w:rsidRPr="00F5422D">
        <w:rPr>
          <w:rFonts w:ascii="Times New Roman" w:hAnsi="Times New Roman" w:cs="Times New Roman"/>
          <w:i/>
          <w:iCs/>
          <w:sz w:val="28"/>
          <w:szCs w:val="28"/>
          <w:lang w:eastAsia="ru-RU"/>
        </w:rPr>
        <w:t xml:space="preserve"> и «Обучение иностранным языкам» не ведется</w:t>
      </w:r>
      <w:r w:rsidRPr="00F5422D">
        <w:rPr>
          <w:rFonts w:ascii="Times New Roman" w:hAnsi="Times New Roman" w:cs="Times New Roman"/>
          <w:i/>
          <w:iCs/>
          <w:sz w:val="28"/>
          <w:szCs w:val="28"/>
          <w:lang w:eastAsia="ru-RU"/>
        </w:rPr>
        <w:t xml:space="preserve"> в</w:t>
      </w:r>
      <w:r w:rsidR="00F5422D" w:rsidRPr="00F5422D">
        <w:rPr>
          <w:rFonts w:ascii="Times New Roman" w:hAnsi="Times New Roman" w:cs="Times New Roman"/>
          <w:i/>
          <w:iCs/>
          <w:sz w:val="28"/>
          <w:szCs w:val="28"/>
          <w:lang w:eastAsia="ru-RU"/>
        </w:rPr>
        <w:t xml:space="preserve">о </w:t>
      </w:r>
      <w:r w:rsidR="00F5422D" w:rsidRPr="00F5422D">
        <w:rPr>
          <w:rFonts w:ascii="Times New Roman" w:hAnsi="Times New Roman" w:cs="Times New Roman"/>
          <w:i/>
          <w:iCs/>
          <w:sz w:val="28"/>
          <w:szCs w:val="28"/>
          <w:lang w:val="en-US" w:eastAsia="ru-RU"/>
        </w:rPr>
        <w:t>II</w:t>
      </w:r>
      <w:r w:rsidR="00F5422D" w:rsidRPr="00F5422D">
        <w:rPr>
          <w:rFonts w:ascii="Times New Roman" w:hAnsi="Times New Roman" w:cs="Times New Roman"/>
          <w:i/>
          <w:iCs/>
          <w:sz w:val="28"/>
          <w:szCs w:val="28"/>
          <w:lang w:eastAsia="ru-RU"/>
        </w:rPr>
        <w:t xml:space="preserve"> полугодии 2020 года (педагоги перешли в формат дистанционной работы, как </w:t>
      </w:r>
      <w:r w:rsidR="00F5422D">
        <w:rPr>
          <w:rFonts w:ascii="Times New Roman" w:hAnsi="Times New Roman" w:cs="Times New Roman"/>
          <w:i/>
          <w:iCs/>
          <w:sz w:val="28"/>
          <w:szCs w:val="28"/>
          <w:lang w:eastAsia="ru-RU"/>
        </w:rPr>
        <w:t>«</w:t>
      </w:r>
      <w:r w:rsidR="00F5422D" w:rsidRPr="00F5422D">
        <w:rPr>
          <w:rFonts w:ascii="Times New Roman" w:hAnsi="Times New Roman" w:cs="Times New Roman"/>
          <w:i/>
          <w:iCs/>
          <w:sz w:val="28"/>
          <w:szCs w:val="28"/>
          <w:lang w:eastAsia="ru-RU"/>
        </w:rPr>
        <w:t>само</w:t>
      </w:r>
      <w:r w:rsidR="00F5422D">
        <w:rPr>
          <w:rFonts w:ascii="Times New Roman" w:hAnsi="Times New Roman" w:cs="Times New Roman"/>
          <w:i/>
          <w:iCs/>
          <w:sz w:val="28"/>
          <w:szCs w:val="28"/>
          <w:lang w:eastAsia="ru-RU"/>
        </w:rPr>
        <w:t xml:space="preserve"> </w:t>
      </w:r>
      <w:r w:rsidR="00F5422D" w:rsidRPr="00F5422D">
        <w:rPr>
          <w:rFonts w:ascii="Times New Roman" w:hAnsi="Times New Roman" w:cs="Times New Roman"/>
          <w:i/>
          <w:iCs/>
          <w:sz w:val="28"/>
          <w:szCs w:val="28"/>
          <w:lang w:eastAsia="ru-RU"/>
        </w:rPr>
        <w:t>занятые</w:t>
      </w:r>
      <w:r w:rsidR="00F5422D">
        <w:rPr>
          <w:rFonts w:ascii="Times New Roman" w:hAnsi="Times New Roman" w:cs="Times New Roman"/>
          <w:i/>
          <w:iCs/>
          <w:sz w:val="28"/>
          <w:szCs w:val="28"/>
          <w:lang w:eastAsia="ru-RU"/>
        </w:rPr>
        <w:t>»</w:t>
      </w:r>
      <w:r w:rsidRPr="00F5422D">
        <w:rPr>
          <w:rFonts w:ascii="Times New Roman" w:hAnsi="Times New Roman" w:cs="Times New Roman"/>
          <w:i/>
          <w:iCs/>
          <w:sz w:val="28"/>
          <w:szCs w:val="28"/>
          <w:lang w:eastAsia="ru-RU"/>
        </w:rPr>
        <w:t xml:space="preserve">). </w:t>
      </w:r>
    </w:p>
    <w:p w:rsidR="0080626F" w:rsidRDefault="0080626F" w:rsidP="0080626F">
      <w:pPr>
        <w:shd w:val="clear" w:color="auto" w:fill="FFFFFF"/>
        <w:spacing w:before="195" w:after="195" w:line="330" w:lineRule="atLeast"/>
        <w:ind w:left="75" w:right="75"/>
        <w:jc w:val="center"/>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lastRenderedPageBreak/>
        <w:t> 4. КАЧЕСТВО ПОДГОТОВКИ ВЫПУСКНИКОВ </w:t>
      </w:r>
    </w:p>
    <w:p w:rsidR="0080626F" w:rsidRDefault="0080626F" w:rsidP="0080626F">
      <w:pPr>
        <w:shd w:val="clear" w:color="auto" w:fill="FFFFFF"/>
        <w:spacing w:after="0" w:line="240" w:lineRule="auto"/>
        <w:ind w:left="75" w:right="75"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Качеству содержания подготовки выпускников в МБУ ДО «Судская школа искусств» придается важнейшее значение. При проверке данного вопроса при самообследовании исходили из степени соответствия имеющейся организационно-планирующей документации, требованиям нормативных актов в области дополнительного образования. Детальному анализу подвергались образовательные программы, учебные планы и весь комплекс учебно-методического сопровождения.</w:t>
      </w:r>
    </w:p>
    <w:p w:rsidR="0080626F" w:rsidRDefault="0080626F" w:rsidP="0080626F">
      <w:pPr>
        <w:shd w:val="clear" w:color="auto" w:fill="FFFFFF"/>
        <w:spacing w:after="0" w:line="240" w:lineRule="auto"/>
        <w:ind w:left="75" w:right="75" w:firstLine="720"/>
        <w:jc w:val="both"/>
        <w:rPr>
          <w:rFonts w:ascii="Times New Roman" w:hAnsi="Times New Roman" w:cs="Times New Roman"/>
          <w:color w:val="000000"/>
          <w:sz w:val="28"/>
          <w:szCs w:val="28"/>
          <w:lang w:eastAsia="ru-RU"/>
        </w:rPr>
      </w:pPr>
      <w:r>
        <w:rPr>
          <w:rFonts w:ascii="Times New Roman" w:hAnsi="Times New Roman" w:cs="Times New Roman"/>
          <w:sz w:val="28"/>
          <w:szCs w:val="28"/>
          <w:lang w:eastAsia="ru-RU"/>
        </w:rPr>
        <w:t>Учебные планы образовательных программ Учреждения разработаны на основании Закона Российской Федерации от 29.12.2012 </w:t>
      </w:r>
      <w:r>
        <w:rPr>
          <w:rFonts w:ascii="Times New Roman" w:hAnsi="Times New Roman" w:cs="Times New Roman"/>
          <w:sz w:val="28"/>
          <w:szCs w:val="28"/>
          <w:lang w:val="en-US" w:eastAsia="ru-RU"/>
        </w:rPr>
        <w:t>N</w:t>
      </w:r>
      <w:r>
        <w:rPr>
          <w:rFonts w:ascii="Times New Roman" w:hAnsi="Times New Roman" w:cs="Times New Roman"/>
          <w:sz w:val="28"/>
          <w:szCs w:val="28"/>
          <w:lang w:eastAsia="ru-RU"/>
        </w:rPr>
        <w:t xml:space="preserve"> 273-ФЗ «Об образовании в Российской Федерации», </w:t>
      </w:r>
      <w:r w:rsidRPr="00E7654D">
        <w:rPr>
          <w:rFonts w:ascii="Times New Roman" w:hAnsi="Times New Roman" w:cs="Times New Roman"/>
          <w:sz w:val="28"/>
          <w:szCs w:val="28"/>
          <w:lang w:eastAsia="ru-RU"/>
        </w:rPr>
        <w:t>Порядка организации и осуществления образовательной деятельности по дополнительным общеобразовательным программам (</w:t>
      </w:r>
      <w:r w:rsidRPr="00E7654D">
        <w:rPr>
          <w:rFonts w:ascii="Times New Roman" w:hAnsi="Times New Roman" w:cs="Times New Roman"/>
          <w:iCs/>
          <w:sz w:val="28"/>
          <w:szCs w:val="28"/>
          <w:lang w:eastAsia="ru-RU"/>
        </w:rPr>
        <w:t xml:space="preserve">Приказ Министерства просвещения РФ от 9 ноября </w:t>
      </w:r>
      <w:smartTag w:uri="urn:schemas-microsoft-com:office:smarttags" w:element="metricconverter">
        <w:smartTagPr>
          <w:attr w:name="ProductID" w:val="2018 г"/>
        </w:smartTagPr>
        <w:r w:rsidRPr="00E7654D">
          <w:rPr>
            <w:rFonts w:ascii="Times New Roman" w:hAnsi="Times New Roman" w:cs="Times New Roman"/>
            <w:iCs/>
            <w:sz w:val="28"/>
            <w:szCs w:val="28"/>
            <w:lang w:eastAsia="ru-RU"/>
          </w:rPr>
          <w:t>2018 г</w:t>
        </w:r>
      </w:smartTag>
      <w:r w:rsidRPr="00E7654D">
        <w:rPr>
          <w:rFonts w:ascii="Times New Roman" w:hAnsi="Times New Roman" w:cs="Times New Roman"/>
          <w:iCs/>
          <w:sz w:val="28"/>
          <w:szCs w:val="28"/>
          <w:lang w:eastAsia="ru-RU"/>
        </w:rPr>
        <w:t>. N 196);</w:t>
      </w:r>
      <w:r w:rsidRPr="00B45A3F">
        <w:rPr>
          <w:rFonts w:ascii="Times New Roman" w:hAnsi="Times New Roman" w:cs="Times New Roman"/>
          <w:iCs/>
          <w:color w:val="FF0000"/>
          <w:sz w:val="28"/>
          <w:szCs w:val="28"/>
          <w:lang w:eastAsia="ru-RU"/>
        </w:rPr>
        <w:t xml:space="preserve"> </w:t>
      </w:r>
      <w:r>
        <w:rPr>
          <w:rFonts w:ascii="Times New Roman" w:hAnsi="Times New Roman" w:cs="Times New Roman"/>
          <w:sz w:val="28"/>
          <w:szCs w:val="28"/>
          <w:lang w:eastAsia="ru-RU"/>
        </w:rPr>
        <w:t>примерных учебных планов образовательных программ по видам музыкального искусства для детских школ искусств (новая редакция) (письмо Федерального Агентства по культуре и кинематографии Министерства культуры и массовых коммуникаций Российской Федерации от 02.06.2005 г. № 1814-18-07.4); примерных учебных планов образовательных программ по видам искусств для детских школ искусств (письмо Министерства культуры Российской Федерации от 23.06.2003 г. № 66-01-16/32).</w:t>
      </w:r>
    </w:p>
    <w:p w:rsidR="0080626F" w:rsidRDefault="0080626F" w:rsidP="0080626F">
      <w:pPr>
        <w:shd w:val="clear" w:color="auto" w:fill="FFFFFF"/>
        <w:spacing w:after="0" w:line="240" w:lineRule="auto"/>
        <w:ind w:left="75" w:right="75" w:firstLine="720"/>
        <w:jc w:val="both"/>
        <w:rPr>
          <w:rFonts w:ascii="Times New Roman" w:hAnsi="Times New Roman" w:cs="Times New Roman"/>
          <w:sz w:val="20"/>
          <w:szCs w:val="20"/>
          <w:lang w:eastAsia="ru-RU"/>
        </w:rPr>
      </w:pPr>
      <w:r>
        <w:rPr>
          <w:rFonts w:ascii="Times New Roman" w:hAnsi="Times New Roman" w:cs="Times New Roman"/>
          <w:sz w:val="28"/>
          <w:szCs w:val="28"/>
          <w:lang w:eastAsia="ru-RU"/>
        </w:rPr>
        <w:t>По всем учебным предметам образовательных программ преподавателями разработаны рабочие программы, которые сопровождаются списками учебно-методической литературы.</w:t>
      </w:r>
    </w:p>
    <w:p w:rsidR="0080626F" w:rsidRDefault="0080626F" w:rsidP="0080626F">
      <w:pPr>
        <w:shd w:val="clear" w:color="auto" w:fill="FFFFFF"/>
        <w:spacing w:after="0" w:line="240" w:lineRule="auto"/>
        <w:ind w:left="75" w:right="5" w:firstLine="720"/>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Все образовательные программы, а также рабочие программы по учебным предметам прошли обсуждение на методических советах и рассмотрены на педагогических советах.</w:t>
      </w:r>
    </w:p>
    <w:p w:rsidR="0080626F" w:rsidRDefault="0080626F" w:rsidP="0080626F">
      <w:pPr>
        <w:shd w:val="clear" w:color="auto" w:fill="FFFFFF"/>
        <w:spacing w:after="0" w:line="240" w:lineRule="auto"/>
        <w:ind w:left="75" w:right="5" w:firstLine="720"/>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Разработаны и утверждены в установленном порядке требования к итоговой аттестации выпускников.</w:t>
      </w:r>
    </w:p>
    <w:p w:rsidR="0080626F" w:rsidRDefault="0080626F" w:rsidP="0080626F">
      <w:pPr>
        <w:shd w:val="clear" w:color="auto" w:fill="FFFFFF"/>
        <w:spacing w:after="0" w:line="240" w:lineRule="auto"/>
        <w:ind w:left="75" w:right="5" w:firstLine="720"/>
        <w:jc w:val="both"/>
        <w:rPr>
          <w:rFonts w:ascii="Times New Roman" w:hAnsi="Times New Roman" w:cs="Times New Roman"/>
          <w:sz w:val="20"/>
          <w:szCs w:val="20"/>
          <w:lang w:eastAsia="ru-RU"/>
        </w:rPr>
      </w:pPr>
      <w:r>
        <w:rPr>
          <w:rFonts w:ascii="Times New Roman" w:hAnsi="Times New Roman" w:cs="Times New Roman"/>
          <w:sz w:val="28"/>
          <w:szCs w:val="28"/>
          <w:lang w:eastAsia="ru-RU"/>
        </w:rPr>
        <w:t>Каждая учебная дисциплина предусматривает аттестацию в виде контрольного урока, академического зачета или экзамена (академического концерта, прослушивания) и т.д. Количество экзаменов, академических концертов, прослушиваний и зачетов в выпускном классе за год не превышает шести.</w:t>
      </w:r>
    </w:p>
    <w:p w:rsidR="0080626F" w:rsidRDefault="0080626F" w:rsidP="0080626F">
      <w:pPr>
        <w:shd w:val="clear" w:color="auto" w:fill="FFFFFF"/>
        <w:spacing w:after="0" w:line="240" w:lineRule="auto"/>
        <w:ind w:left="75" w:right="75" w:firstLine="720"/>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В целом учебно-методическая документация по образовательным программам разработана на достаточном профессиональном уровне, обеспечен единый технологический подход, что в значительной степени облегчает самостоятельную работу выпускников в отношении межпредметных связей.</w:t>
      </w:r>
    </w:p>
    <w:p w:rsidR="0080626F" w:rsidRDefault="0080626F" w:rsidP="0080626F">
      <w:pPr>
        <w:shd w:val="clear" w:color="auto" w:fill="FFFFFF"/>
        <w:spacing w:after="0" w:line="240" w:lineRule="auto"/>
        <w:ind w:left="75" w:right="10" w:firstLine="720"/>
        <w:jc w:val="both"/>
        <w:rPr>
          <w:rFonts w:ascii="Times New Roman" w:hAnsi="Times New Roman" w:cs="Times New Roman"/>
          <w:sz w:val="20"/>
          <w:szCs w:val="20"/>
          <w:lang w:eastAsia="ru-RU"/>
        </w:rPr>
      </w:pPr>
      <w:r>
        <w:rPr>
          <w:rFonts w:ascii="Times New Roman" w:hAnsi="Times New Roman" w:cs="Times New Roman"/>
          <w:sz w:val="28"/>
          <w:szCs w:val="28"/>
          <w:lang w:eastAsia="ru-RU"/>
        </w:rPr>
        <w:t>Таким образом, структура, содержание и трудоемкость учебных планов подготовки выпускников отвечают требованиям к минимуму содержания и уровню подготовки выпускников.</w:t>
      </w:r>
    </w:p>
    <w:p w:rsidR="0080626F" w:rsidRDefault="0080626F" w:rsidP="0080626F">
      <w:pPr>
        <w:shd w:val="clear" w:color="auto" w:fill="FFFFFF"/>
        <w:spacing w:after="0" w:line="240" w:lineRule="auto"/>
        <w:ind w:left="75" w:right="5" w:firstLine="720"/>
        <w:jc w:val="both"/>
        <w:rPr>
          <w:rFonts w:ascii="Times New Roman" w:hAnsi="Times New Roman" w:cs="Times New Roman"/>
          <w:sz w:val="20"/>
          <w:szCs w:val="20"/>
          <w:lang w:eastAsia="ru-RU"/>
        </w:rPr>
      </w:pPr>
      <w:r>
        <w:rPr>
          <w:rFonts w:ascii="Times New Roman" w:hAnsi="Times New Roman" w:cs="Times New Roman"/>
          <w:sz w:val="28"/>
          <w:szCs w:val="28"/>
          <w:lang w:eastAsia="ru-RU"/>
        </w:rPr>
        <w:t xml:space="preserve">В МБУ ДО «Судская школа искусств» сформирована система ранней профессиональной ориентации учащихся, главная задача которой – опережающая профессиональная ориентация, направленная на оптимизацию профессионального самоопределения обучающегося в соответствии с его желаниями, склонностями, способностями и </w:t>
      </w:r>
      <w:r>
        <w:rPr>
          <w:rFonts w:ascii="Times New Roman" w:hAnsi="Times New Roman" w:cs="Times New Roman"/>
          <w:sz w:val="28"/>
          <w:szCs w:val="28"/>
          <w:lang w:eastAsia="ru-RU"/>
        </w:rPr>
        <w:lastRenderedPageBreak/>
        <w:t xml:space="preserve">индивидуально-личностными особенностями; создание реальных условий для эффективного развития детей и подростков, обладающих способностями для дальнейшего получения профессионального образования в сфере музыкального, хореографического и изобразительного искусства. </w:t>
      </w:r>
    </w:p>
    <w:p w:rsidR="0080626F" w:rsidRDefault="0080626F" w:rsidP="0080626F">
      <w:pPr>
        <w:shd w:val="clear" w:color="auto" w:fill="FFFFFF"/>
        <w:spacing w:after="0" w:line="240" w:lineRule="auto"/>
        <w:ind w:left="75" w:right="75" w:firstLine="720"/>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Основные направления в работе по ранней профессиональной ориентации обучающихся:</w:t>
      </w:r>
    </w:p>
    <w:p w:rsidR="0080626F" w:rsidRDefault="0080626F" w:rsidP="0080626F">
      <w:pPr>
        <w:shd w:val="clear" w:color="auto" w:fill="FFFFFF"/>
        <w:spacing w:after="0" w:line="240" w:lineRule="auto"/>
        <w:ind w:left="426" w:right="5" w:hanging="426"/>
        <w:jc w:val="both"/>
        <w:rPr>
          <w:rFonts w:ascii="Arial" w:hAnsi="Arial" w:cs="Arial"/>
          <w:color w:val="000000"/>
          <w:sz w:val="20"/>
          <w:szCs w:val="20"/>
          <w:lang w:eastAsia="ru-RU"/>
        </w:rPr>
      </w:pPr>
      <w:r>
        <w:rPr>
          <w:rFonts w:ascii="Arial" w:hAnsi="Arial" w:cs="Arial"/>
          <w:color w:val="000000"/>
          <w:sz w:val="28"/>
          <w:szCs w:val="28"/>
          <w:lang w:eastAsia="ru-RU"/>
        </w:rPr>
        <w:t>•</w:t>
      </w:r>
      <w:r>
        <w:rPr>
          <w:rFonts w:ascii="Times New Roman" w:hAnsi="Times New Roman" w:cs="Times New Roman"/>
          <w:color w:val="000000"/>
          <w:sz w:val="14"/>
          <w:szCs w:val="14"/>
          <w:lang w:eastAsia="ru-RU"/>
        </w:rPr>
        <w:t>       </w:t>
      </w:r>
      <w:r>
        <w:rPr>
          <w:rFonts w:ascii="Times New Roman" w:hAnsi="Times New Roman" w:cs="Times New Roman"/>
          <w:color w:val="000000"/>
          <w:sz w:val="28"/>
          <w:szCs w:val="28"/>
          <w:lang w:eastAsia="ru-RU"/>
        </w:rPr>
        <w:t>установление долговременных двухсторонних отношений с образовательными учреждениями в области культуры и искусства, образования с целью продолжения образования по соответствующей специальности;</w:t>
      </w:r>
    </w:p>
    <w:p w:rsidR="0080626F" w:rsidRDefault="0080626F" w:rsidP="0080626F">
      <w:pPr>
        <w:shd w:val="clear" w:color="auto" w:fill="FFFFFF"/>
        <w:spacing w:after="0" w:line="240" w:lineRule="auto"/>
        <w:ind w:left="426" w:right="75" w:hanging="426"/>
        <w:jc w:val="both"/>
        <w:rPr>
          <w:rFonts w:ascii="Arial" w:hAnsi="Arial" w:cs="Arial"/>
          <w:color w:val="000000"/>
          <w:sz w:val="20"/>
          <w:szCs w:val="20"/>
          <w:lang w:eastAsia="ru-RU"/>
        </w:rPr>
      </w:pPr>
      <w:r>
        <w:rPr>
          <w:rFonts w:ascii="Arial" w:hAnsi="Arial" w:cs="Arial"/>
          <w:color w:val="000000"/>
          <w:sz w:val="28"/>
          <w:szCs w:val="28"/>
          <w:lang w:eastAsia="ru-RU"/>
        </w:rPr>
        <w:t>•</w:t>
      </w:r>
      <w:r>
        <w:rPr>
          <w:rFonts w:ascii="Times New Roman" w:hAnsi="Times New Roman" w:cs="Times New Roman"/>
          <w:color w:val="000000"/>
          <w:sz w:val="14"/>
          <w:szCs w:val="14"/>
          <w:lang w:eastAsia="ru-RU"/>
        </w:rPr>
        <w:t>       </w:t>
      </w:r>
      <w:r>
        <w:rPr>
          <w:rFonts w:ascii="Times New Roman" w:hAnsi="Times New Roman" w:cs="Times New Roman"/>
          <w:color w:val="000000"/>
          <w:sz w:val="28"/>
          <w:szCs w:val="28"/>
          <w:lang w:eastAsia="ru-RU"/>
        </w:rPr>
        <w:t>участие в концертах, конкурсах, фестивалях, мастер-классах;</w:t>
      </w:r>
    </w:p>
    <w:p w:rsidR="0080626F" w:rsidRDefault="0080626F" w:rsidP="0080626F">
      <w:pPr>
        <w:shd w:val="clear" w:color="auto" w:fill="FFFFFF"/>
        <w:spacing w:after="0" w:line="240" w:lineRule="auto"/>
        <w:ind w:left="426" w:right="10" w:hanging="426"/>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w:t>
      </w:r>
      <w:r>
        <w:rPr>
          <w:rFonts w:ascii="Times New Roman" w:hAnsi="Times New Roman" w:cs="Times New Roman"/>
          <w:color w:val="000000"/>
          <w:sz w:val="14"/>
          <w:szCs w:val="14"/>
          <w:lang w:eastAsia="ru-RU"/>
        </w:rPr>
        <w:t xml:space="preserve">      </w:t>
      </w:r>
      <w:r>
        <w:rPr>
          <w:rFonts w:ascii="Times New Roman" w:hAnsi="Times New Roman" w:cs="Times New Roman"/>
          <w:color w:val="000000"/>
          <w:sz w:val="28"/>
          <w:szCs w:val="28"/>
          <w:lang w:eastAsia="ru-RU"/>
        </w:rPr>
        <w:t>организация проведения собраний с целью информирования учащихся и их родителей (законных представителей) о возможности продолжения профессионального обучения в области музыкального искусства;</w:t>
      </w:r>
    </w:p>
    <w:p w:rsidR="0080626F" w:rsidRDefault="0080626F" w:rsidP="0080626F">
      <w:pPr>
        <w:shd w:val="clear" w:color="auto" w:fill="FFFFFF"/>
        <w:spacing w:after="0" w:line="240" w:lineRule="auto"/>
        <w:ind w:left="426" w:right="5" w:hanging="426"/>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w:t>
      </w:r>
      <w:r>
        <w:rPr>
          <w:rFonts w:ascii="Times New Roman" w:hAnsi="Times New Roman" w:cs="Times New Roman"/>
          <w:color w:val="000000"/>
          <w:sz w:val="14"/>
          <w:szCs w:val="14"/>
          <w:lang w:eastAsia="ru-RU"/>
        </w:rPr>
        <w:t xml:space="preserve">       </w:t>
      </w:r>
      <w:r>
        <w:rPr>
          <w:rFonts w:ascii="Times New Roman" w:hAnsi="Times New Roman" w:cs="Times New Roman"/>
          <w:color w:val="000000"/>
          <w:sz w:val="28"/>
          <w:szCs w:val="28"/>
          <w:lang w:eastAsia="ru-RU"/>
        </w:rPr>
        <w:t>связь МБУ ДО «Судская школа искусств» с профессиональными учебными заведениями в области культуры и искусства, профессиональное ориентирование выпускников, развитие их интересов и склонностей, максимально приближенных к профессиональным компетенциям, осуществляется преподавателями школы, совместные творческие проекты.</w:t>
      </w:r>
    </w:p>
    <w:p w:rsidR="0080626F" w:rsidRDefault="0080626F" w:rsidP="0080626F">
      <w:pPr>
        <w:shd w:val="clear" w:color="auto" w:fill="FFFFFF"/>
        <w:spacing w:after="0" w:line="240" w:lineRule="auto"/>
        <w:ind w:left="75" w:right="10"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Итоговая аттестация осуществляется в соответствии с двумя локальными нормативными актами:</w:t>
      </w:r>
    </w:p>
    <w:p w:rsidR="0080626F" w:rsidRDefault="0080626F" w:rsidP="0080626F">
      <w:pPr>
        <w:shd w:val="clear" w:color="auto" w:fill="FFFFFF"/>
        <w:spacing w:after="0" w:line="240" w:lineRule="auto"/>
        <w:ind w:left="75" w:right="10"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Положением о порядке и формах проведения итоговой аттестации учащихся, освоивших дополнительные предпрофессиональные общеобразовательные программы в области искусства, разработанном в соответствии с Федеральным законом «Об образовании в Российской Федерации  от 29.12.2012 № 273», на осн</w:t>
      </w:r>
      <w:r w:rsidR="00B45A3F">
        <w:rPr>
          <w:rFonts w:ascii="Times New Roman" w:hAnsi="Times New Roman" w:cs="Times New Roman"/>
          <w:color w:val="000000"/>
          <w:sz w:val="28"/>
          <w:szCs w:val="28"/>
          <w:lang w:eastAsia="ru-RU"/>
        </w:rPr>
        <w:t>ов</w:t>
      </w:r>
      <w:r>
        <w:rPr>
          <w:rFonts w:ascii="Times New Roman" w:hAnsi="Times New Roman" w:cs="Times New Roman"/>
          <w:color w:val="000000"/>
          <w:sz w:val="28"/>
          <w:szCs w:val="28"/>
          <w:lang w:eastAsia="ru-RU"/>
        </w:rPr>
        <w:t>ании прик</w:t>
      </w:r>
      <w:r w:rsidR="00B45A3F">
        <w:rPr>
          <w:rFonts w:ascii="Times New Roman" w:hAnsi="Times New Roman" w:cs="Times New Roman"/>
          <w:color w:val="000000"/>
          <w:sz w:val="28"/>
          <w:szCs w:val="28"/>
          <w:lang w:eastAsia="ru-RU"/>
        </w:rPr>
        <w:t>а</w:t>
      </w:r>
      <w:r>
        <w:rPr>
          <w:rFonts w:ascii="Times New Roman" w:hAnsi="Times New Roman" w:cs="Times New Roman"/>
          <w:color w:val="000000"/>
          <w:sz w:val="28"/>
          <w:szCs w:val="28"/>
          <w:lang w:eastAsia="ru-RU"/>
        </w:rPr>
        <w:t>за Министерства культуры РФ от 09.02.2012 № 86 «Об утверждении положения о порядке и формах проведения итоговой аттестации учащихся, освоивших дополнительные предпрофессиональные общеобразовательные программы в области искусства;</w:t>
      </w:r>
    </w:p>
    <w:p w:rsidR="0080626F" w:rsidRDefault="0080626F" w:rsidP="0080626F">
      <w:pPr>
        <w:shd w:val="clear" w:color="auto" w:fill="FFFFFF"/>
        <w:spacing w:after="0" w:line="240" w:lineRule="auto"/>
        <w:ind w:left="75" w:right="10" w:firstLine="720"/>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 Положения об итоговой аттестации учащихся по дополнительным общеразвивающим общеобразовательным программам.</w:t>
      </w:r>
    </w:p>
    <w:p w:rsidR="0080626F" w:rsidRDefault="0080626F" w:rsidP="0080626F">
      <w:pPr>
        <w:shd w:val="clear" w:color="auto" w:fill="FFFFFF"/>
        <w:spacing w:after="0" w:line="240" w:lineRule="auto"/>
        <w:ind w:left="75" w:right="5" w:firstLine="720"/>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 xml:space="preserve">Итоговая аттестация выпускника является обязательной и осуществляется после освоения образовательной программы в полном объеме, определяет уровень и качество освоения образовательной программы в соответствии с действующими учебными планами и программами. Требования к содержанию и формам итоговой аттестации по дополнительным общеразвивающим программам определяются Учреждением на основании требований к уровню подготовки выпускника по видам искусств, разработанных и утверждённых Министерством культуры Российской Федерации. </w:t>
      </w:r>
      <w:r>
        <w:rPr>
          <w:rFonts w:ascii="Times New Roman" w:hAnsi="Times New Roman" w:cs="Times New Roman"/>
          <w:color w:val="000000"/>
          <w:sz w:val="28"/>
          <w:szCs w:val="28"/>
        </w:rPr>
        <w:t xml:space="preserve">Итоговая аттестация выпускников, освоивших дополнительные предпрофессиональные общеобразовательные программы в области искусств представляет собой форму контроля (оценки) освоения выпускниками указанных программ в области искусств в соответствии с федеральными государственными </w:t>
      </w:r>
      <w:r>
        <w:rPr>
          <w:rFonts w:ascii="Times New Roman" w:hAnsi="Times New Roman" w:cs="Times New Roman"/>
          <w:color w:val="000000"/>
          <w:sz w:val="28"/>
          <w:szCs w:val="28"/>
        </w:rPr>
        <w:lastRenderedPageBreak/>
        <w:t>требованиями, установленными к минимуму содержания, структуре и условиям реализации указанных образовательных программ, а также срокам их реализации (далее ФГТ).</w:t>
      </w:r>
    </w:p>
    <w:p w:rsidR="0080626F" w:rsidRDefault="0080626F" w:rsidP="0080626F">
      <w:pPr>
        <w:shd w:val="clear" w:color="auto" w:fill="FFFFFF"/>
        <w:spacing w:after="0" w:line="240" w:lineRule="auto"/>
        <w:ind w:left="75" w:right="5" w:firstLine="720"/>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Текущая и итоговая аттестация выпускников осуществляется в установленные сроки и проводится Учреждением самостоятельно в форме выпускных экзаменов.</w:t>
      </w:r>
    </w:p>
    <w:p w:rsidR="0080626F" w:rsidRDefault="0080626F" w:rsidP="0080626F">
      <w:pPr>
        <w:shd w:val="clear" w:color="auto" w:fill="FFFFFF"/>
        <w:spacing w:after="0" w:line="240" w:lineRule="auto"/>
        <w:ind w:left="75" w:right="10" w:firstLine="720"/>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Предусмотрены следующие виды выпускных экзаменов: концерт (академический концерт), просмотр, показ, письменный и (или) устный ответ, исполнение концертной программы.</w:t>
      </w:r>
    </w:p>
    <w:p w:rsidR="0080626F" w:rsidRDefault="0080626F" w:rsidP="0080626F">
      <w:pPr>
        <w:shd w:val="clear" w:color="auto" w:fill="FFFFFF"/>
        <w:spacing w:after="0" w:line="240" w:lineRule="auto"/>
        <w:ind w:left="75" w:right="10"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Учащиеся, окончившие Учреждение и успешно прошедшие итоговую аттестацию, получают документ о соответствующем образовании и (или) квалификации – свидетельство. Для каждого вида обучения свидетельство разработано в соответствии с требованиями к данным документам по установленным образцам.</w:t>
      </w:r>
    </w:p>
    <w:p w:rsidR="0080626F" w:rsidRDefault="00B45A3F" w:rsidP="0080626F">
      <w:pPr>
        <w:shd w:val="clear" w:color="auto" w:fill="FFFFFF"/>
        <w:spacing w:after="0" w:line="240" w:lineRule="auto"/>
        <w:ind w:left="75" w:right="10" w:firstLine="720"/>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В 2020</w:t>
      </w:r>
      <w:r w:rsidR="0080626F">
        <w:rPr>
          <w:rFonts w:ascii="Times New Roman" w:hAnsi="Times New Roman" w:cs="Times New Roman"/>
          <w:color w:val="000000"/>
          <w:sz w:val="28"/>
          <w:szCs w:val="28"/>
          <w:lang w:eastAsia="ru-RU"/>
        </w:rPr>
        <w:t xml:space="preserve"> году в учреждении </w:t>
      </w:r>
      <w:r>
        <w:rPr>
          <w:rFonts w:ascii="Times New Roman" w:hAnsi="Times New Roman" w:cs="Times New Roman"/>
          <w:color w:val="000000"/>
          <w:sz w:val="28"/>
          <w:szCs w:val="28"/>
          <w:lang w:eastAsia="ru-RU"/>
        </w:rPr>
        <w:t xml:space="preserve">уже во второй раз </w:t>
      </w:r>
      <w:r w:rsidR="0080626F">
        <w:rPr>
          <w:rFonts w:ascii="Times New Roman" w:hAnsi="Times New Roman" w:cs="Times New Roman"/>
          <w:color w:val="000000"/>
          <w:sz w:val="28"/>
          <w:szCs w:val="28"/>
          <w:lang w:eastAsia="ru-RU"/>
        </w:rPr>
        <w:t>проведена итоговая аттестация обучающихся по ДПОП в области изобразительного искусства «Живопись»</w:t>
      </w:r>
      <w:r>
        <w:rPr>
          <w:rFonts w:ascii="Times New Roman" w:hAnsi="Times New Roman" w:cs="Times New Roman"/>
          <w:color w:val="000000"/>
          <w:sz w:val="28"/>
          <w:szCs w:val="28"/>
          <w:lang w:eastAsia="ru-RU"/>
        </w:rPr>
        <w:t xml:space="preserve"> и впервые по ДПОП в области музыкального искусства «Духовые и ударные инструменты»</w:t>
      </w:r>
      <w:r w:rsidR="0080626F">
        <w:rPr>
          <w:rFonts w:ascii="Times New Roman" w:hAnsi="Times New Roman" w:cs="Times New Roman"/>
          <w:color w:val="000000"/>
          <w:sz w:val="28"/>
          <w:szCs w:val="28"/>
          <w:lang w:eastAsia="ru-RU"/>
        </w:rPr>
        <w:t xml:space="preserve">, которую успешно </w:t>
      </w:r>
      <w:r w:rsidR="0080626F" w:rsidRPr="0044148D">
        <w:rPr>
          <w:rFonts w:ascii="Times New Roman" w:hAnsi="Times New Roman" w:cs="Times New Roman"/>
          <w:sz w:val="28"/>
          <w:szCs w:val="28"/>
          <w:lang w:eastAsia="ru-RU"/>
        </w:rPr>
        <w:t xml:space="preserve">завершили </w:t>
      </w:r>
      <w:r w:rsidR="0044148D" w:rsidRPr="0044148D">
        <w:rPr>
          <w:rFonts w:ascii="Times New Roman" w:hAnsi="Times New Roman" w:cs="Times New Roman"/>
          <w:sz w:val="28"/>
          <w:szCs w:val="28"/>
          <w:lang w:eastAsia="ru-RU"/>
        </w:rPr>
        <w:t>4</w:t>
      </w:r>
      <w:r w:rsidR="0080626F" w:rsidRPr="0044148D">
        <w:rPr>
          <w:rFonts w:ascii="Times New Roman" w:hAnsi="Times New Roman" w:cs="Times New Roman"/>
          <w:sz w:val="28"/>
          <w:szCs w:val="28"/>
          <w:lang w:eastAsia="ru-RU"/>
        </w:rPr>
        <w:t xml:space="preserve"> выпускника</w:t>
      </w:r>
      <w:r>
        <w:rPr>
          <w:rFonts w:ascii="Times New Roman" w:hAnsi="Times New Roman" w:cs="Times New Roman"/>
          <w:color w:val="000000"/>
          <w:sz w:val="28"/>
          <w:szCs w:val="28"/>
          <w:lang w:eastAsia="ru-RU"/>
        </w:rPr>
        <w:t xml:space="preserve"> по ДПОП «Живопись»</w:t>
      </w:r>
      <w:r w:rsidR="0080626F">
        <w:rPr>
          <w:rFonts w:ascii="Times New Roman" w:hAnsi="Times New Roman" w:cs="Times New Roman"/>
          <w:color w:val="000000"/>
          <w:sz w:val="28"/>
          <w:szCs w:val="28"/>
          <w:lang w:eastAsia="ru-RU"/>
        </w:rPr>
        <w:t>, что составило 100% от доли всех выпускников по данной программе</w:t>
      </w:r>
      <w:r>
        <w:rPr>
          <w:rFonts w:ascii="Times New Roman" w:hAnsi="Times New Roman" w:cs="Times New Roman"/>
          <w:color w:val="000000"/>
          <w:sz w:val="28"/>
          <w:szCs w:val="28"/>
          <w:lang w:eastAsia="ru-RU"/>
        </w:rPr>
        <w:t xml:space="preserve"> и 1 выпускник по ДПОП «Духовые и ударные инструменты»</w:t>
      </w:r>
      <w:r w:rsidRPr="00B45A3F">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что так же составило 100% от доли всех выпускников по данной программе.</w:t>
      </w:r>
      <w:r w:rsidR="0044148D">
        <w:rPr>
          <w:rFonts w:ascii="Times New Roman" w:hAnsi="Times New Roman" w:cs="Times New Roman"/>
          <w:color w:val="000000"/>
          <w:sz w:val="28"/>
          <w:szCs w:val="28"/>
          <w:lang w:eastAsia="ru-RU"/>
        </w:rPr>
        <w:t xml:space="preserve"> Так же была проведена итоговая аттестация по ДОП «Изобразительное искусство», которую успешно завершили 5 выпускников, что так же составило 100% от доли всех выпускников по данной программе.</w:t>
      </w:r>
    </w:p>
    <w:p w:rsidR="0080626F" w:rsidRDefault="0080626F" w:rsidP="0080626F">
      <w:pPr>
        <w:shd w:val="clear" w:color="auto" w:fill="FFFFFF"/>
        <w:spacing w:after="0" w:line="240" w:lineRule="auto"/>
        <w:ind w:left="75" w:right="5" w:firstLine="720"/>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Анализ содержания подготовки выпускников через организацию учебного процесса по всему перечню учебных дисциплин, реализуемых в МБУ ДО «Судская школа искусств» показывает, что учебный процесс организован в соответствии с нормативными требованиями дополнительного образования.</w:t>
      </w:r>
    </w:p>
    <w:p w:rsidR="0044148D" w:rsidRDefault="00B45A3F" w:rsidP="000550C7">
      <w:pPr>
        <w:shd w:val="clear" w:color="auto" w:fill="FFFFFF"/>
        <w:spacing w:before="195" w:after="195" w:line="330" w:lineRule="atLeast"/>
        <w:ind w:left="75" w:right="75"/>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В 2020</w:t>
      </w:r>
      <w:r w:rsidR="0080626F">
        <w:rPr>
          <w:rFonts w:ascii="Times New Roman" w:hAnsi="Times New Roman" w:cs="Times New Roman"/>
          <w:color w:val="000000"/>
          <w:sz w:val="28"/>
          <w:szCs w:val="28"/>
          <w:lang w:eastAsia="ru-RU"/>
        </w:rPr>
        <w:t xml:space="preserve"> году </w:t>
      </w:r>
      <w:r w:rsidR="0044148D" w:rsidRPr="0044148D">
        <w:rPr>
          <w:rFonts w:ascii="Times New Roman" w:hAnsi="Times New Roman" w:cs="Times New Roman"/>
          <w:sz w:val="28"/>
          <w:szCs w:val="28"/>
          <w:lang w:eastAsia="ru-RU"/>
        </w:rPr>
        <w:t>поступивших в средние</w:t>
      </w:r>
      <w:r w:rsidR="0080626F" w:rsidRPr="0044148D">
        <w:rPr>
          <w:rFonts w:ascii="Times New Roman" w:hAnsi="Times New Roman" w:cs="Times New Roman"/>
          <w:sz w:val="28"/>
          <w:szCs w:val="28"/>
          <w:lang w:eastAsia="ru-RU"/>
        </w:rPr>
        <w:t xml:space="preserve"> профессионал</w:t>
      </w:r>
      <w:r w:rsidR="0044148D" w:rsidRPr="0044148D">
        <w:rPr>
          <w:rFonts w:ascii="Times New Roman" w:hAnsi="Times New Roman" w:cs="Times New Roman"/>
          <w:sz w:val="28"/>
          <w:szCs w:val="28"/>
          <w:lang w:eastAsia="ru-RU"/>
        </w:rPr>
        <w:t xml:space="preserve">ьные учебные </w:t>
      </w:r>
      <w:r w:rsidRPr="0044148D">
        <w:rPr>
          <w:rFonts w:ascii="Times New Roman" w:hAnsi="Times New Roman" w:cs="Times New Roman"/>
          <w:sz w:val="28"/>
          <w:szCs w:val="28"/>
          <w:lang w:eastAsia="ru-RU"/>
        </w:rPr>
        <w:t>учреждениях</w:t>
      </w:r>
      <w:r w:rsidR="0044148D" w:rsidRPr="0044148D">
        <w:rPr>
          <w:rFonts w:ascii="Times New Roman" w:hAnsi="Times New Roman" w:cs="Times New Roman"/>
          <w:sz w:val="28"/>
          <w:szCs w:val="28"/>
          <w:lang w:eastAsia="ru-RU"/>
        </w:rPr>
        <w:t xml:space="preserve"> и высшие профессиональные учебные заведения – нет.</w:t>
      </w:r>
      <w:r w:rsidRPr="0044148D">
        <w:rPr>
          <w:rFonts w:ascii="Times New Roman" w:hAnsi="Times New Roman" w:cs="Times New Roman"/>
          <w:sz w:val="28"/>
          <w:szCs w:val="28"/>
          <w:lang w:eastAsia="ru-RU"/>
        </w:rPr>
        <w:t xml:space="preserve"> (в 2019 году</w:t>
      </w:r>
      <w:r>
        <w:rPr>
          <w:rFonts w:ascii="Times New Roman" w:hAnsi="Times New Roman" w:cs="Times New Roman"/>
          <w:color w:val="000000"/>
          <w:sz w:val="28"/>
          <w:szCs w:val="28"/>
          <w:lang w:eastAsia="ru-RU"/>
        </w:rPr>
        <w:t xml:space="preserve"> – 2</w:t>
      </w:r>
      <w:r w:rsidR="0080626F">
        <w:rPr>
          <w:rFonts w:ascii="Times New Roman" w:hAnsi="Times New Roman" w:cs="Times New Roman"/>
          <w:color w:val="000000"/>
          <w:sz w:val="28"/>
          <w:szCs w:val="28"/>
          <w:lang w:eastAsia="ru-RU"/>
        </w:rPr>
        <w:t xml:space="preserve"> выпускника продолжили профессиональное обучение):</w:t>
      </w:r>
    </w:p>
    <w:p w:rsidR="0044148D" w:rsidRDefault="0080626F" w:rsidP="0044148D">
      <w:pPr>
        <w:shd w:val="clear" w:color="auto" w:fill="FFFFFF"/>
        <w:spacing w:before="195" w:after="195" w:line="330" w:lineRule="atLeast"/>
        <w:ind w:right="75"/>
        <w:jc w:val="both"/>
        <w:rPr>
          <w:rFonts w:ascii="Times New Roman" w:hAnsi="Times New Roman" w:cs="Times New Roman"/>
          <w:sz w:val="20"/>
          <w:szCs w:val="20"/>
          <w:lang w:eastAsia="ru-RU"/>
        </w:rPr>
      </w:pPr>
      <w:r>
        <w:rPr>
          <w:rFonts w:ascii="Times New Roman" w:hAnsi="Times New Roman" w:cs="Times New Roman"/>
          <w:bCs/>
          <w:i/>
          <w:iCs/>
          <w:sz w:val="28"/>
          <w:szCs w:val="28"/>
          <w:u w:val="single"/>
          <w:lang w:eastAsia="ru-RU"/>
        </w:rPr>
        <w:t>Выводы:</w:t>
      </w:r>
    </w:p>
    <w:p w:rsidR="0080626F" w:rsidRDefault="0080626F" w:rsidP="000550C7">
      <w:pPr>
        <w:shd w:val="clear" w:color="auto" w:fill="FFFFFF"/>
        <w:spacing w:after="0" w:line="240" w:lineRule="auto"/>
        <w:ind w:right="74" w:firstLine="709"/>
        <w:jc w:val="both"/>
        <w:rPr>
          <w:rFonts w:ascii="Times New Roman" w:hAnsi="Times New Roman" w:cs="Times New Roman"/>
          <w:sz w:val="20"/>
          <w:szCs w:val="20"/>
          <w:lang w:eastAsia="ru-RU"/>
        </w:rPr>
      </w:pPr>
      <w:r>
        <w:rPr>
          <w:rFonts w:ascii="Times New Roman" w:hAnsi="Times New Roman" w:cs="Times New Roman"/>
          <w:i/>
          <w:iCs/>
          <w:sz w:val="28"/>
          <w:szCs w:val="28"/>
          <w:lang w:eastAsia="ru-RU"/>
        </w:rPr>
        <w:t>Уровень требований, предъявляемых к выпускникам, и результаты позволяют положительно оценить качество подготовки выпускников как по ДПОП по видам искусств, так и по ДОП.</w:t>
      </w:r>
    </w:p>
    <w:p w:rsidR="0080626F" w:rsidRDefault="0080626F" w:rsidP="000550C7">
      <w:pPr>
        <w:shd w:val="clear" w:color="auto" w:fill="FFFFFF"/>
        <w:spacing w:after="0" w:line="240" w:lineRule="auto"/>
        <w:ind w:left="74" w:right="74" w:firstLine="720"/>
        <w:jc w:val="both"/>
        <w:rPr>
          <w:rFonts w:ascii="Arial" w:hAnsi="Arial" w:cs="Arial"/>
          <w:color w:val="000000"/>
          <w:sz w:val="28"/>
          <w:szCs w:val="28"/>
          <w:lang w:eastAsia="ru-RU"/>
        </w:rPr>
      </w:pPr>
      <w:r>
        <w:rPr>
          <w:rFonts w:ascii="Times New Roman" w:hAnsi="Times New Roman" w:cs="Times New Roman"/>
          <w:i/>
          <w:iCs/>
          <w:sz w:val="28"/>
          <w:szCs w:val="28"/>
          <w:lang w:eastAsia="ru-RU"/>
        </w:rPr>
        <w:t xml:space="preserve">Результаты анализа учебных планов выпускных классов показали, что учебные планы по своей форме и структуре соответствуют предъявляемым примерным требованиям. При анализе структурного соответствия циклов дисциплин, общих объемов нагрузки по циклам дисциплин, объемов нагрузки отклонений не выявлено. </w:t>
      </w:r>
      <w:r>
        <w:rPr>
          <w:rFonts w:ascii="Times New Roman" w:hAnsi="Times New Roman" w:cs="Times New Roman"/>
          <w:i/>
          <w:iCs/>
          <w:sz w:val="28"/>
          <w:szCs w:val="28"/>
          <w:lang w:eastAsia="ru-RU"/>
        </w:rPr>
        <w:lastRenderedPageBreak/>
        <w:t>Показатели средней недельной нагрузки соответствуют требованиям. Нарушений норматива средней предельной нагрузки не выявлено.</w:t>
      </w:r>
      <w:r>
        <w:rPr>
          <w:rFonts w:ascii="Arial" w:hAnsi="Arial" w:cs="Arial"/>
          <w:color w:val="000000"/>
          <w:sz w:val="28"/>
          <w:szCs w:val="28"/>
          <w:lang w:eastAsia="ru-RU"/>
        </w:rPr>
        <w:t> </w:t>
      </w:r>
    </w:p>
    <w:p w:rsidR="0080626F" w:rsidRPr="00B45A3F" w:rsidRDefault="00B45A3F" w:rsidP="0080626F">
      <w:pPr>
        <w:shd w:val="clear" w:color="auto" w:fill="FFFFFF"/>
        <w:spacing w:after="0" w:line="240" w:lineRule="auto"/>
        <w:ind w:left="74" w:right="74" w:firstLine="720"/>
        <w:jc w:val="both"/>
        <w:rPr>
          <w:rFonts w:ascii="Times New Roman" w:hAnsi="Times New Roman" w:cs="Times New Roman"/>
          <w:i/>
          <w:color w:val="FF0000"/>
          <w:sz w:val="20"/>
          <w:szCs w:val="20"/>
          <w:lang w:eastAsia="ru-RU"/>
        </w:rPr>
      </w:pPr>
      <w:r>
        <w:rPr>
          <w:rFonts w:ascii="Times New Roman" w:hAnsi="Times New Roman" w:cs="Times New Roman"/>
          <w:i/>
          <w:color w:val="000000"/>
          <w:sz w:val="28"/>
          <w:szCs w:val="28"/>
          <w:lang w:eastAsia="ru-RU"/>
        </w:rPr>
        <w:t>По сравнению с 2019</w:t>
      </w:r>
      <w:r w:rsidR="0080626F">
        <w:rPr>
          <w:rFonts w:ascii="Times New Roman" w:hAnsi="Times New Roman" w:cs="Times New Roman"/>
          <w:i/>
          <w:color w:val="000000"/>
          <w:sz w:val="28"/>
          <w:szCs w:val="28"/>
          <w:lang w:eastAsia="ru-RU"/>
        </w:rPr>
        <w:t xml:space="preserve"> </w:t>
      </w:r>
      <w:r w:rsidR="0080626F" w:rsidRPr="00FE0688">
        <w:rPr>
          <w:rFonts w:ascii="Times New Roman" w:hAnsi="Times New Roman" w:cs="Times New Roman"/>
          <w:i/>
          <w:sz w:val="28"/>
          <w:szCs w:val="28"/>
          <w:lang w:eastAsia="ru-RU"/>
        </w:rPr>
        <w:t xml:space="preserve">годом на </w:t>
      </w:r>
      <w:r w:rsidR="0044148D" w:rsidRPr="00FE0688">
        <w:rPr>
          <w:rFonts w:ascii="Times New Roman" w:hAnsi="Times New Roman" w:cs="Times New Roman"/>
          <w:i/>
          <w:sz w:val="28"/>
          <w:szCs w:val="28"/>
          <w:lang w:eastAsia="ru-RU"/>
        </w:rPr>
        <w:t>10</w:t>
      </w:r>
      <w:r w:rsidR="0080626F" w:rsidRPr="00FE0688">
        <w:rPr>
          <w:rFonts w:ascii="Times New Roman" w:hAnsi="Times New Roman" w:cs="Times New Roman"/>
          <w:i/>
          <w:sz w:val="28"/>
          <w:szCs w:val="28"/>
          <w:lang w:eastAsia="ru-RU"/>
        </w:rPr>
        <w:t xml:space="preserve">0% уменьшилось  количество выпускников, продолживших обучение в средних </w:t>
      </w:r>
      <w:r w:rsidR="0044148D" w:rsidRPr="00FE0688">
        <w:rPr>
          <w:rFonts w:ascii="Times New Roman" w:hAnsi="Times New Roman" w:cs="Times New Roman"/>
          <w:i/>
          <w:sz w:val="28"/>
          <w:szCs w:val="28"/>
          <w:lang w:eastAsia="ru-RU"/>
        </w:rPr>
        <w:t xml:space="preserve">и высших </w:t>
      </w:r>
      <w:r w:rsidR="0080626F" w:rsidRPr="00FE0688">
        <w:rPr>
          <w:rFonts w:ascii="Times New Roman" w:hAnsi="Times New Roman" w:cs="Times New Roman"/>
          <w:i/>
          <w:sz w:val="28"/>
          <w:szCs w:val="28"/>
          <w:lang w:eastAsia="ru-RU"/>
        </w:rPr>
        <w:t xml:space="preserve">профессиональных учебных заведениях. </w:t>
      </w:r>
      <w:r w:rsidR="0044148D" w:rsidRPr="00FE0688">
        <w:rPr>
          <w:rFonts w:ascii="Times New Roman" w:hAnsi="Times New Roman" w:cs="Times New Roman"/>
          <w:i/>
          <w:sz w:val="28"/>
          <w:szCs w:val="28"/>
          <w:lang w:eastAsia="ru-RU"/>
        </w:rPr>
        <w:t xml:space="preserve">Видимо, это связано с несколькими факторами: последствия и сам факт пандемии по </w:t>
      </w:r>
      <w:r w:rsidR="0044148D" w:rsidRPr="00FE0688">
        <w:rPr>
          <w:rFonts w:ascii="Times New Roman" w:hAnsi="Times New Roman" w:cs="Times New Roman"/>
          <w:i/>
          <w:sz w:val="28"/>
          <w:szCs w:val="28"/>
          <w:lang w:val="en-US" w:eastAsia="ru-RU"/>
        </w:rPr>
        <w:t>COVID</w:t>
      </w:r>
      <w:r w:rsidR="0044148D" w:rsidRPr="00FE0688">
        <w:rPr>
          <w:rFonts w:ascii="Times New Roman" w:hAnsi="Times New Roman" w:cs="Times New Roman"/>
          <w:i/>
          <w:sz w:val="28"/>
          <w:szCs w:val="28"/>
          <w:lang w:eastAsia="ru-RU"/>
        </w:rPr>
        <w:t>-19, низкий уровень мотивации выпускников этого года</w:t>
      </w:r>
      <w:r w:rsidR="00FE0688" w:rsidRPr="00FE0688">
        <w:rPr>
          <w:rFonts w:ascii="Times New Roman" w:hAnsi="Times New Roman" w:cs="Times New Roman"/>
          <w:i/>
          <w:sz w:val="28"/>
          <w:szCs w:val="28"/>
          <w:lang w:eastAsia="ru-RU"/>
        </w:rPr>
        <w:t>, снижение интереса к профессиям как музыкальной, так и и художественной направленности. Данный факт требует более пристального изучения, анализа и разработки мероприятий по мотивации обучающихся к выбору творческих профессий, более глубокой и качественной работы по данному направлению.</w:t>
      </w:r>
      <w:r w:rsidR="00FE0688">
        <w:rPr>
          <w:rFonts w:ascii="Times New Roman" w:hAnsi="Times New Roman" w:cs="Times New Roman"/>
          <w:i/>
          <w:color w:val="FF0000"/>
          <w:sz w:val="28"/>
          <w:szCs w:val="28"/>
          <w:lang w:eastAsia="ru-RU"/>
        </w:rPr>
        <w:t xml:space="preserve"> </w:t>
      </w:r>
      <w:r w:rsidR="0080626F" w:rsidRPr="00B45A3F">
        <w:rPr>
          <w:rFonts w:ascii="Times New Roman" w:hAnsi="Times New Roman" w:cs="Times New Roman"/>
          <w:i/>
          <w:color w:val="FF0000"/>
          <w:sz w:val="28"/>
          <w:szCs w:val="28"/>
          <w:lang w:eastAsia="ru-RU"/>
        </w:rPr>
        <w:t xml:space="preserve"> </w:t>
      </w:r>
    </w:p>
    <w:p w:rsidR="0080626F" w:rsidRDefault="0080626F" w:rsidP="0080626F">
      <w:pPr>
        <w:shd w:val="clear" w:color="auto" w:fill="FFFFFF"/>
        <w:spacing w:before="195" w:after="195" w:line="330" w:lineRule="atLeast"/>
        <w:ind w:left="75" w:right="5"/>
        <w:jc w:val="center"/>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5. ОБРАЗОВАТЕЛЬНАЯ ДЕЯТЕЛЬНОСТЬ </w:t>
      </w:r>
    </w:p>
    <w:p w:rsidR="0080626F" w:rsidRDefault="0080626F" w:rsidP="0080626F">
      <w:pPr>
        <w:shd w:val="clear" w:color="auto" w:fill="FFFFFF"/>
        <w:spacing w:after="0" w:line="240" w:lineRule="auto"/>
        <w:ind w:left="75" w:right="75" w:firstLine="709"/>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 МБУ ДО «Судская школа искусств» осуществляет образовательный процесс в соответствии с образовательными программами, разрабатываемыми и утверждаемыми Учреждением самостоятельно.</w:t>
      </w:r>
    </w:p>
    <w:p w:rsidR="0080626F" w:rsidRDefault="0080626F" w:rsidP="0080626F">
      <w:pPr>
        <w:shd w:val="clear" w:color="auto" w:fill="FFFFFF"/>
        <w:spacing w:after="0" w:line="240" w:lineRule="auto"/>
        <w:ind w:left="110" w:right="75" w:firstLine="720"/>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Организация образовательного процесса (в том числе начало и окончание учебного года, продолжительность каникул) регламентируется:</w:t>
      </w:r>
    </w:p>
    <w:p w:rsidR="0080626F" w:rsidRDefault="0080626F" w:rsidP="0080626F">
      <w:pPr>
        <w:shd w:val="clear" w:color="auto" w:fill="FFFFFF"/>
        <w:spacing w:after="0" w:line="240" w:lineRule="auto"/>
        <w:ind w:left="426" w:right="75" w:hanging="426"/>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w:t>
      </w:r>
      <w:r>
        <w:rPr>
          <w:rFonts w:ascii="Times New Roman" w:hAnsi="Times New Roman" w:cs="Times New Roman"/>
          <w:color w:val="000000"/>
          <w:sz w:val="14"/>
          <w:szCs w:val="14"/>
          <w:lang w:eastAsia="ru-RU"/>
        </w:rPr>
        <w:t>        </w:t>
      </w:r>
      <w:r>
        <w:rPr>
          <w:rFonts w:ascii="Times New Roman" w:hAnsi="Times New Roman" w:cs="Times New Roman"/>
          <w:color w:val="000000"/>
          <w:sz w:val="28"/>
          <w:szCs w:val="28"/>
          <w:lang w:eastAsia="ru-RU"/>
        </w:rPr>
        <w:t>учебными планами,</w:t>
      </w:r>
    </w:p>
    <w:p w:rsidR="0080626F" w:rsidRDefault="0080626F" w:rsidP="0080626F">
      <w:pPr>
        <w:shd w:val="clear" w:color="auto" w:fill="FFFFFF"/>
        <w:spacing w:after="0" w:line="240" w:lineRule="auto"/>
        <w:ind w:left="426" w:right="75" w:hanging="426"/>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w:t>
      </w:r>
      <w:r>
        <w:rPr>
          <w:rFonts w:ascii="Times New Roman" w:hAnsi="Times New Roman" w:cs="Times New Roman"/>
          <w:color w:val="000000"/>
          <w:sz w:val="14"/>
          <w:szCs w:val="14"/>
          <w:lang w:eastAsia="ru-RU"/>
        </w:rPr>
        <w:t>        </w:t>
      </w:r>
      <w:r>
        <w:rPr>
          <w:rFonts w:ascii="Times New Roman" w:hAnsi="Times New Roman" w:cs="Times New Roman"/>
          <w:color w:val="000000"/>
          <w:sz w:val="28"/>
          <w:szCs w:val="28"/>
          <w:lang w:eastAsia="ru-RU"/>
        </w:rPr>
        <w:t>годовым календарным учебным графиком, утверждаемыми Учреждением самостоятельно по согласованию с управлением образования администрации Череповецкого муниципального района,</w:t>
      </w:r>
    </w:p>
    <w:p w:rsidR="0080626F" w:rsidRDefault="0080626F" w:rsidP="0080626F">
      <w:pPr>
        <w:shd w:val="clear" w:color="auto" w:fill="FFFFFF"/>
        <w:spacing w:after="0" w:line="240" w:lineRule="auto"/>
        <w:ind w:left="426" w:right="75" w:hanging="426"/>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w:t>
      </w:r>
      <w:r>
        <w:rPr>
          <w:rFonts w:ascii="Times New Roman" w:hAnsi="Times New Roman" w:cs="Times New Roman"/>
          <w:color w:val="000000"/>
          <w:sz w:val="14"/>
          <w:szCs w:val="14"/>
          <w:lang w:eastAsia="ru-RU"/>
        </w:rPr>
        <w:t>        </w:t>
      </w:r>
      <w:r>
        <w:rPr>
          <w:rFonts w:ascii="Times New Roman" w:hAnsi="Times New Roman" w:cs="Times New Roman"/>
          <w:color w:val="000000"/>
          <w:sz w:val="28"/>
          <w:szCs w:val="28"/>
          <w:lang w:eastAsia="ru-RU"/>
        </w:rPr>
        <w:t>расписанием занятий.</w:t>
      </w:r>
    </w:p>
    <w:p w:rsidR="0080626F" w:rsidRDefault="0080626F" w:rsidP="0080626F">
      <w:pPr>
        <w:shd w:val="clear" w:color="auto" w:fill="FFFFFF"/>
        <w:spacing w:after="0" w:line="240" w:lineRule="auto"/>
        <w:ind w:left="75" w:right="75" w:firstLine="851"/>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Предельная недельная учебная нагрузка на одного учащегося устанавливается в соответствии с учебным планом, возрастными и психофизическими особенностями учащихся, нормами СанПиН.</w:t>
      </w:r>
    </w:p>
    <w:p w:rsidR="0080626F" w:rsidRDefault="0080626F" w:rsidP="0080626F">
      <w:pPr>
        <w:shd w:val="clear" w:color="auto" w:fill="FFFFFF"/>
        <w:spacing w:after="0" w:line="240" w:lineRule="auto"/>
        <w:ind w:left="75" w:right="75"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Единицей измерения учебного времени и основной формой организации учебного процесса в Учреждении является урок. Продолжительность одного урока (индивидуального, группового, с 1 по 8 классы) составляет  20, 30 или 40 минут в соответствии учебным планом и нормами СанПиН.</w:t>
      </w:r>
    </w:p>
    <w:p w:rsidR="00B45A3F" w:rsidRPr="00B45A3F" w:rsidRDefault="00B45A3F" w:rsidP="0080626F">
      <w:pPr>
        <w:shd w:val="clear" w:color="auto" w:fill="FFFFFF"/>
        <w:spacing w:after="0" w:line="240" w:lineRule="auto"/>
        <w:ind w:left="75" w:right="75" w:firstLine="720"/>
        <w:jc w:val="both"/>
        <w:rPr>
          <w:rFonts w:ascii="Times New Roman" w:hAnsi="Times New Roman" w:cs="Times New Roman"/>
          <w:color w:val="FF0000"/>
          <w:sz w:val="20"/>
          <w:szCs w:val="20"/>
          <w:lang w:eastAsia="ru-RU"/>
        </w:rPr>
      </w:pPr>
      <w:r>
        <w:rPr>
          <w:rFonts w:ascii="Times New Roman" w:hAnsi="Times New Roman" w:cs="Times New Roman"/>
          <w:color w:val="000000"/>
          <w:sz w:val="28"/>
          <w:szCs w:val="28"/>
          <w:lang w:eastAsia="ru-RU"/>
        </w:rPr>
        <w:t xml:space="preserve">В период карантина по </w:t>
      </w:r>
      <w:r>
        <w:rPr>
          <w:rFonts w:ascii="Times New Roman" w:hAnsi="Times New Roman" w:cs="Times New Roman"/>
          <w:color w:val="000000"/>
          <w:sz w:val="28"/>
          <w:szCs w:val="28"/>
          <w:lang w:val="en-US" w:eastAsia="ru-RU"/>
        </w:rPr>
        <w:t>COVID</w:t>
      </w:r>
      <w:r w:rsidRPr="00B45A3F">
        <w:rPr>
          <w:rFonts w:ascii="Times New Roman" w:hAnsi="Times New Roman" w:cs="Times New Roman"/>
          <w:color w:val="000000"/>
          <w:sz w:val="28"/>
          <w:szCs w:val="28"/>
          <w:lang w:eastAsia="ru-RU"/>
        </w:rPr>
        <w:t>-19</w:t>
      </w:r>
      <w:r>
        <w:rPr>
          <w:rFonts w:ascii="Times New Roman" w:hAnsi="Times New Roman" w:cs="Times New Roman"/>
          <w:color w:val="000000"/>
          <w:sz w:val="28"/>
          <w:szCs w:val="28"/>
          <w:lang w:eastAsia="ru-RU"/>
        </w:rPr>
        <w:t xml:space="preserve"> и дистанционного </w:t>
      </w:r>
      <w:r w:rsidRPr="00EE05C2">
        <w:rPr>
          <w:rFonts w:ascii="Times New Roman" w:hAnsi="Times New Roman" w:cs="Times New Roman"/>
          <w:sz w:val="28"/>
          <w:szCs w:val="28"/>
          <w:lang w:eastAsia="ru-RU"/>
        </w:rPr>
        <w:t xml:space="preserve">обучения </w:t>
      </w:r>
      <w:r w:rsidR="00EE05C2" w:rsidRPr="00EE05C2">
        <w:rPr>
          <w:rFonts w:ascii="Times New Roman" w:hAnsi="Times New Roman" w:cs="Times New Roman"/>
          <w:sz w:val="28"/>
          <w:szCs w:val="28"/>
          <w:lang w:eastAsia="ru-RU"/>
        </w:rPr>
        <w:t>с 06.04.2020 г. по 06.06</w:t>
      </w:r>
      <w:r w:rsidR="00E7654D" w:rsidRPr="00EE05C2">
        <w:rPr>
          <w:rFonts w:ascii="Times New Roman" w:hAnsi="Times New Roman" w:cs="Times New Roman"/>
          <w:sz w:val="28"/>
          <w:szCs w:val="28"/>
          <w:lang w:eastAsia="ru-RU"/>
        </w:rPr>
        <w:t>.</w:t>
      </w:r>
      <w:r w:rsidRPr="00EE05C2">
        <w:rPr>
          <w:rFonts w:ascii="Times New Roman" w:hAnsi="Times New Roman" w:cs="Times New Roman"/>
          <w:sz w:val="28"/>
          <w:szCs w:val="28"/>
          <w:lang w:eastAsia="ru-RU"/>
        </w:rPr>
        <w:t>2020 года</w:t>
      </w:r>
      <w:r>
        <w:rPr>
          <w:rFonts w:ascii="Times New Roman" w:hAnsi="Times New Roman" w:cs="Times New Roman"/>
          <w:color w:val="000000"/>
          <w:sz w:val="28"/>
          <w:szCs w:val="28"/>
          <w:lang w:eastAsia="ru-RU"/>
        </w:rPr>
        <w:t xml:space="preserve"> занятия проводились в </w:t>
      </w:r>
      <w:r w:rsidRPr="00FE0688">
        <w:rPr>
          <w:rFonts w:ascii="Times New Roman" w:hAnsi="Times New Roman" w:cs="Times New Roman"/>
          <w:sz w:val="28"/>
          <w:szCs w:val="28"/>
          <w:lang w:eastAsia="ru-RU"/>
        </w:rPr>
        <w:t xml:space="preserve">соответствии с </w:t>
      </w:r>
      <w:r w:rsidR="00FE0688" w:rsidRPr="00FE0688">
        <w:rPr>
          <w:rFonts w:ascii="Times New Roman" w:hAnsi="Times New Roman" w:cs="Times New Roman"/>
          <w:sz w:val="28"/>
          <w:szCs w:val="28"/>
          <w:lang w:eastAsia="ru-RU"/>
        </w:rPr>
        <w:t>локальными нормативными актами Вологодской области, Департамента образования и управления образования Череповецкого муниципального района.</w:t>
      </w:r>
    </w:p>
    <w:p w:rsidR="0080626F" w:rsidRDefault="0080626F" w:rsidP="0080626F">
      <w:pPr>
        <w:shd w:val="clear" w:color="auto" w:fill="FFFFFF"/>
        <w:spacing w:after="0" w:line="240" w:lineRule="auto"/>
        <w:ind w:left="75" w:right="5" w:firstLine="720"/>
        <w:jc w:val="both"/>
        <w:rPr>
          <w:rFonts w:ascii="Times New Roman" w:hAnsi="Times New Roman" w:cs="Times New Roman"/>
          <w:sz w:val="20"/>
          <w:szCs w:val="20"/>
          <w:lang w:eastAsia="ru-RU"/>
        </w:rPr>
      </w:pPr>
      <w:r>
        <w:rPr>
          <w:rFonts w:ascii="Times New Roman" w:hAnsi="Times New Roman" w:cs="Times New Roman"/>
          <w:sz w:val="28"/>
          <w:szCs w:val="28"/>
          <w:lang w:eastAsia="ru-RU"/>
        </w:rPr>
        <w:t>Формами промежуточной аттестации могут быть: экзамен, академический концерт, контрольный урок, академический зачет, просмотр и др.</w:t>
      </w:r>
    </w:p>
    <w:p w:rsidR="0080626F" w:rsidRDefault="0080626F" w:rsidP="0080626F">
      <w:pPr>
        <w:shd w:val="clear" w:color="auto" w:fill="FFFFFF"/>
        <w:spacing w:after="0" w:line="240" w:lineRule="auto"/>
        <w:ind w:left="720" w:right="75"/>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Установлена пятибалльная система оценок.</w:t>
      </w:r>
    </w:p>
    <w:p w:rsidR="0080626F" w:rsidRDefault="0080626F" w:rsidP="0080626F">
      <w:pPr>
        <w:shd w:val="clear" w:color="auto" w:fill="FFFFFF"/>
        <w:spacing w:after="0" w:line="240" w:lineRule="auto"/>
        <w:ind w:left="75" w:right="5" w:firstLine="720"/>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lastRenderedPageBreak/>
        <w:t>Перевод учащихся в следующий класс по итогам учебного года осуществляется приказом руководителя Учреждения на основании решения Педагогического совета.</w:t>
      </w:r>
    </w:p>
    <w:p w:rsidR="0080626F" w:rsidRDefault="0080626F" w:rsidP="0080626F">
      <w:pPr>
        <w:shd w:val="clear" w:color="auto" w:fill="FFFFFF"/>
        <w:spacing w:after="0" w:line="240" w:lineRule="auto"/>
        <w:ind w:left="75" w:right="5" w:firstLine="720"/>
        <w:jc w:val="both"/>
        <w:rPr>
          <w:rFonts w:ascii="Arial" w:hAnsi="Arial" w:cs="Arial"/>
          <w:color w:val="000000"/>
          <w:sz w:val="20"/>
          <w:szCs w:val="20"/>
          <w:lang w:eastAsia="ru-RU"/>
        </w:rPr>
      </w:pPr>
      <w:r>
        <w:rPr>
          <w:rFonts w:ascii="Times New Roman" w:hAnsi="Times New Roman" w:cs="Times New Roman"/>
          <w:color w:val="000000"/>
          <w:sz w:val="28"/>
          <w:szCs w:val="28"/>
          <w:lang w:eastAsia="ru-RU"/>
        </w:rPr>
        <w:t>Учебный план является основным документом, отвечающим всем требованиям для выполнения образовательных программ, адаптированных к организации образовательного процесса</w:t>
      </w:r>
      <w:r>
        <w:rPr>
          <w:rFonts w:ascii="Arial" w:hAnsi="Arial" w:cs="Arial"/>
          <w:color w:val="000000"/>
          <w:sz w:val="28"/>
          <w:szCs w:val="28"/>
          <w:lang w:eastAsia="ru-RU"/>
        </w:rPr>
        <w:t>.</w:t>
      </w:r>
    </w:p>
    <w:p w:rsidR="0080626F" w:rsidRDefault="0080626F" w:rsidP="0080626F">
      <w:pPr>
        <w:shd w:val="clear" w:color="auto" w:fill="FFFFFF"/>
        <w:spacing w:after="0" w:line="240" w:lineRule="auto"/>
        <w:ind w:left="75" w:right="5" w:firstLine="720"/>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В учебных планах определяется максимальный объём учебной нагрузки, распределяется учебное время по классам и образовательным областям.</w:t>
      </w:r>
    </w:p>
    <w:p w:rsidR="0080626F" w:rsidRDefault="0080626F" w:rsidP="0080626F">
      <w:pPr>
        <w:shd w:val="clear" w:color="auto" w:fill="FFFFFF"/>
        <w:spacing w:after="0" w:line="240" w:lineRule="auto"/>
        <w:ind w:left="75" w:right="75" w:firstLine="720"/>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 xml:space="preserve">Учебные планы состоят из двух частей – инвариантной (обязательной) и вариативной. Инвариантная часть учебного плана – основа обучения в Учреждении. Вариативный метод в учебных планах воплощается на уровне предмета по выбору по дополнительным общеразвивающим программам (ДОП) и </w:t>
      </w:r>
      <w:r>
        <w:rPr>
          <w:rFonts w:ascii="Times New Roman" w:hAnsi="Times New Roman" w:cs="Times New Roman"/>
          <w:sz w:val="28"/>
          <w:szCs w:val="28"/>
          <w:lang w:eastAsia="ru-RU"/>
        </w:rPr>
        <w:t>коллективного музицирования, хорового класса, дополнительного инструмента, ритмики, скульптуры, композиции  прикладной по дополнительным предпрофессиональным образовательным программам (ДПОП) в области искусства.</w:t>
      </w:r>
      <w:r>
        <w:rPr>
          <w:rFonts w:ascii="Times New Roman" w:hAnsi="Times New Roman" w:cs="Times New Roman"/>
          <w:color w:val="000000"/>
          <w:sz w:val="28"/>
          <w:szCs w:val="28"/>
          <w:lang w:eastAsia="ru-RU"/>
        </w:rPr>
        <w:t xml:space="preserve"> Все они различны по содержанию и способствуют дифференцированному обучению и индивидуальному подходу.</w:t>
      </w:r>
    </w:p>
    <w:p w:rsidR="0080626F" w:rsidRDefault="0080626F" w:rsidP="0080626F">
      <w:pPr>
        <w:shd w:val="clear" w:color="auto" w:fill="FFFFFF"/>
        <w:spacing w:after="0" w:line="240" w:lineRule="auto"/>
        <w:ind w:left="75" w:right="5" w:firstLine="720"/>
        <w:jc w:val="both"/>
        <w:rPr>
          <w:rFonts w:ascii="Times New Roman" w:hAnsi="Times New Roman" w:cs="Times New Roman"/>
          <w:color w:val="000000"/>
          <w:sz w:val="20"/>
          <w:szCs w:val="20"/>
          <w:lang w:eastAsia="ru-RU"/>
        </w:rPr>
      </w:pPr>
      <w:r>
        <w:rPr>
          <w:rFonts w:ascii="Times New Roman" w:hAnsi="Times New Roman" w:cs="Times New Roman"/>
          <w:sz w:val="28"/>
          <w:szCs w:val="28"/>
          <w:lang w:eastAsia="ru-RU"/>
        </w:rPr>
        <w:t>Коррекция учебного плана происходит за счет введения в вариативный компонент дополнительных предметов по ДОП, а именно – предметов по выбору (общее фортепиано, баян) и дополнительного инструмента (гитара).</w:t>
      </w:r>
      <w:r>
        <w:rPr>
          <w:rFonts w:ascii="Times New Roman" w:hAnsi="Times New Roman" w:cs="Times New Roman"/>
          <w:color w:val="000000"/>
          <w:sz w:val="28"/>
          <w:szCs w:val="28"/>
          <w:lang w:eastAsia="ru-RU"/>
        </w:rPr>
        <w:t xml:space="preserve"> Такая необходимость вызвана следующими факторами:</w:t>
      </w:r>
    </w:p>
    <w:p w:rsidR="0080626F" w:rsidRDefault="0080626F" w:rsidP="0080626F">
      <w:pPr>
        <w:numPr>
          <w:ilvl w:val="0"/>
          <w:numId w:val="2"/>
        </w:numPr>
        <w:shd w:val="clear" w:color="auto" w:fill="FFFFFF"/>
        <w:spacing w:after="0" w:line="240" w:lineRule="auto"/>
        <w:ind w:right="75"/>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приоритетными направлениями в образовательной политике;</w:t>
      </w:r>
    </w:p>
    <w:p w:rsidR="0080626F" w:rsidRDefault="0080626F" w:rsidP="0080626F">
      <w:pPr>
        <w:numPr>
          <w:ilvl w:val="0"/>
          <w:numId w:val="2"/>
        </w:numPr>
        <w:shd w:val="clear" w:color="auto" w:fill="FFFFFF"/>
        <w:spacing w:after="0" w:line="240" w:lineRule="auto"/>
        <w:ind w:right="75"/>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удовлетворение образовательных потребностей учащихся;</w:t>
      </w:r>
    </w:p>
    <w:p w:rsidR="0080626F" w:rsidRDefault="0080626F" w:rsidP="0080626F">
      <w:pPr>
        <w:numPr>
          <w:ilvl w:val="0"/>
          <w:numId w:val="2"/>
        </w:numPr>
        <w:shd w:val="clear" w:color="auto" w:fill="FFFFFF"/>
        <w:spacing w:after="0" w:line="240" w:lineRule="auto"/>
        <w:ind w:right="75"/>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повышение качества знаний, умений и навыков обучающихся в различных областях образования;</w:t>
      </w:r>
    </w:p>
    <w:p w:rsidR="0080626F" w:rsidRDefault="0080626F" w:rsidP="0080626F">
      <w:pPr>
        <w:numPr>
          <w:ilvl w:val="0"/>
          <w:numId w:val="2"/>
        </w:numPr>
        <w:shd w:val="clear" w:color="auto" w:fill="FFFFFF"/>
        <w:spacing w:after="0" w:line="240" w:lineRule="auto"/>
        <w:ind w:right="75"/>
        <w:rPr>
          <w:rFonts w:ascii="Times New Roman" w:hAnsi="Times New Roman" w:cs="Times New Roman"/>
          <w:color w:val="000000"/>
          <w:sz w:val="20"/>
          <w:szCs w:val="20"/>
          <w:lang w:eastAsia="ru-RU"/>
        </w:rPr>
      </w:pPr>
      <w:r>
        <w:rPr>
          <w:rFonts w:ascii="Times New Roman" w:hAnsi="Times New Roman" w:cs="Times New Roman"/>
          <w:color w:val="000000"/>
          <w:sz w:val="14"/>
          <w:szCs w:val="14"/>
          <w:lang w:eastAsia="ru-RU"/>
        </w:rPr>
        <w:t> </w:t>
      </w:r>
      <w:r>
        <w:rPr>
          <w:rFonts w:ascii="Times New Roman" w:hAnsi="Times New Roman" w:cs="Times New Roman"/>
          <w:color w:val="000000"/>
          <w:sz w:val="28"/>
          <w:szCs w:val="28"/>
          <w:lang w:eastAsia="ru-RU"/>
        </w:rPr>
        <w:t>создание каждому учащемуся условий для самоопределения, саморазвития и самореализации.</w:t>
      </w:r>
    </w:p>
    <w:p w:rsidR="0080626F" w:rsidRDefault="0080626F" w:rsidP="0080626F">
      <w:pPr>
        <w:shd w:val="clear" w:color="auto" w:fill="FFFFFF"/>
        <w:spacing w:after="0" w:line="240" w:lineRule="auto"/>
        <w:ind w:left="75" w:right="75" w:firstLine="720"/>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Образовательная деятельность осуществляется в процессе аудиторной работы и внеурочных мероприятий. Для ведения образовательного процесса установлены следующие формы проведения занятий:</w:t>
      </w:r>
    </w:p>
    <w:p w:rsidR="0080626F" w:rsidRDefault="0080626F" w:rsidP="0080626F">
      <w:pPr>
        <w:numPr>
          <w:ilvl w:val="0"/>
          <w:numId w:val="3"/>
        </w:numPr>
        <w:shd w:val="clear" w:color="auto" w:fill="FFFFFF"/>
        <w:spacing w:after="0" w:line="240" w:lineRule="auto"/>
        <w:ind w:right="75"/>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индивидуальные и групповые занятия с преподавателем;</w:t>
      </w:r>
    </w:p>
    <w:p w:rsidR="0080626F" w:rsidRDefault="0080626F" w:rsidP="0080626F">
      <w:pPr>
        <w:numPr>
          <w:ilvl w:val="0"/>
          <w:numId w:val="3"/>
        </w:numPr>
        <w:shd w:val="clear" w:color="auto" w:fill="FFFFFF"/>
        <w:spacing w:after="0" w:line="240" w:lineRule="auto"/>
        <w:ind w:right="75"/>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самостоятельная (домашняя работа) учащегося;</w:t>
      </w:r>
    </w:p>
    <w:p w:rsidR="0080626F" w:rsidRDefault="0080626F" w:rsidP="0080626F">
      <w:pPr>
        <w:numPr>
          <w:ilvl w:val="0"/>
          <w:numId w:val="3"/>
        </w:numPr>
        <w:shd w:val="clear" w:color="auto" w:fill="FFFFFF"/>
        <w:spacing w:after="0" w:line="240" w:lineRule="auto"/>
        <w:ind w:right="75"/>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контрольные мероприятия, предусмотренные учебными планами и программами (контрольные уроки, зачеты, просмотры, экзамены, академические концерты);</w:t>
      </w:r>
    </w:p>
    <w:p w:rsidR="0080626F" w:rsidRDefault="0080626F" w:rsidP="0080626F">
      <w:pPr>
        <w:numPr>
          <w:ilvl w:val="0"/>
          <w:numId w:val="3"/>
        </w:numPr>
        <w:shd w:val="clear" w:color="auto" w:fill="FFFFFF"/>
        <w:spacing w:after="0" w:line="240" w:lineRule="auto"/>
        <w:ind w:right="75"/>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культурно-просветительские мероприятия (лекции, беседы, концерты и фестивали и т.д.);</w:t>
      </w:r>
    </w:p>
    <w:p w:rsidR="0080626F" w:rsidRDefault="0080626F" w:rsidP="0080626F">
      <w:pPr>
        <w:numPr>
          <w:ilvl w:val="0"/>
          <w:numId w:val="3"/>
        </w:numPr>
        <w:shd w:val="clear" w:color="auto" w:fill="FFFFFF"/>
        <w:spacing w:after="0" w:line="240" w:lineRule="auto"/>
        <w:ind w:right="75"/>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внеурочные классные мероприятия (посещение с преподавателем концертов, выставочных залов, театров, музеев и т.д., классные собрания, концерты, творческие встречи и т.д.).</w:t>
      </w:r>
    </w:p>
    <w:p w:rsidR="0080626F" w:rsidRDefault="0080626F" w:rsidP="0080626F">
      <w:pPr>
        <w:shd w:val="clear" w:color="auto" w:fill="FFFFFF"/>
        <w:spacing w:after="0" w:line="240" w:lineRule="auto"/>
        <w:ind w:left="75" w:right="38"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В МБУ ДО  «Судская детская школа искусств» большое внимание уделяется организации и совершенствованию учебного процесса. Обновлены нормативные документы, регламентирующие организацию учебного процесса.</w:t>
      </w:r>
    </w:p>
    <w:p w:rsidR="0080626F" w:rsidRDefault="0080626F" w:rsidP="0080626F">
      <w:pPr>
        <w:shd w:val="clear" w:color="auto" w:fill="FFFFFF"/>
        <w:spacing w:after="0" w:line="240" w:lineRule="auto"/>
        <w:ind w:left="75" w:right="38" w:firstLine="720"/>
        <w:jc w:val="both"/>
        <w:rPr>
          <w:rFonts w:ascii="Times New Roman" w:hAnsi="Times New Roman" w:cs="Times New Roman"/>
          <w:color w:val="000000"/>
          <w:sz w:val="20"/>
          <w:szCs w:val="20"/>
          <w:lang w:eastAsia="ru-RU"/>
        </w:rPr>
      </w:pPr>
    </w:p>
    <w:tbl>
      <w:tblPr>
        <w:tblW w:w="0" w:type="auto"/>
        <w:jc w:val="center"/>
        <w:tblCellMar>
          <w:left w:w="0" w:type="dxa"/>
          <w:right w:w="0" w:type="dxa"/>
        </w:tblCellMar>
        <w:tblLook w:val="00A0" w:firstRow="1" w:lastRow="0" w:firstColumn="1" w:lastColumn="0" w:noHBand="0" w:noVBand="0"/>
      </w:tblPr>
      <w:tblGrid>
        <w:gridCol w:w="1981"/>
        <w:gridCol w:w="2032"/>
        <w:gridCol w:w="1834"/>
        <w:gridCol w:w="1874"/>
        <w:gridCol w:w="1834"/>
      </w:tblGrid>
      <w:tr w:rsidR="0080626F" w:rsidTr="0080626F">
        <w:trPr>
          <w:jc w:val="center"/>
        </w:trPr>
        <w:tc>
          <w:tcPr>
            <w:tcW w:w="19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0626F" w:rsidRDefault="0080626F">
            <w:pPr>
              <w:spacing w:before="195" w:after="195" w:line="330" w:lineRule="atLeast"/>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Общая численность учащихся</w:t>
            </w:r>
          </w:p>
        </w:tc>
        <w:tc>
          <w:tcPr>
            <w:tcW w:w="203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80626F" w:rsidRDefault="0080626F">
            <w:pPr>
              <w:spacing w:before="195" w:after="195" w:line="330" w:lineRule="atLeast"/>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Дошкольный возраст</w:t>
            </w:r>
          </w:p>
          <w:p w:rsidR="0080626F" w:rsidRDefault="0080626F">
            <w:pPr>
              <w:spacing w:before="195" w:after="195" w:line="330" w:lineRule="atLeast"/>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(3-7 лет)</w:t>
            </w:r>
          </w:p>
        </w:tc>
        <w:tc>
          <w:tcPr>
            <w:tcW w:w="183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80626F" w:rsidRDefault="0080626F">
            <w:pPr>
              <w:spacing w:before="195" w:after="195" w:line="330" w:lineRule="atLeast"/>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Младший школьный возраст</w:t>
            </w:r>
          </w:p>
          <w:p w:rsidR="0080626F" w:rsidRDefault="0080626F">
            <w:pPr>
              <w:spacing w:before="195" w:after="195" w:line="330" w:lineRule="atLeast"/>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(8-11 лет)</w:t>
            </w:r>
          </w:p>
        </w:tc>
        <w:tc>
          <w:tcPr>
            <w:tcW w:w="187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80626F" w:rsidRDefault="0080626F">
            <w:pPr>
              <w:spacing w:before="195" w:after="195" w:line="330" w:lineRule="atLeast"/>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Школьный возраст</w:t>
            </w:r>
          </w:p>
          <w:p w:rsidR="0080626F" w:rsidRDefault="0080626F">
            <w:pPr>
              <w:spacing w:before="195" w:after="195" w:line="330" w:lineRule="atLeast"/>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(12-15 лет)</w:t>
            </w:r>
          </w:p>
        </w:tc>
        <w:tc>
          <w:tcPr>
            <w:tcW w:w="183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80626F" w:rsidRDefault="0080626F">
            <w:pPr>
              <w:spacing w:before="195" w:after="195" w:line="330" w:lineRule="atLeast"/>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Старший школьный возраст</w:t>
            </w:r>
          </w:p>
          <w:p w:rsidR="0080626F" w:rsidRDefault="0080626F">
            <w:pPr>
              <w:spacing w:before="195" w:after="195" w:line="330" w:lineRule="atLeast"/>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(16-18 лет)</w:t>
            </w:r>
          </w:p>
        </w:tc>
      </w:tr>
      <w:tr w:rsidR="0080626F" w:rsidTr="0080626F">
        <w:trPr>
          <w:jc w:val="center"/>
        </w:trPr>
        <w:tc>
          <w:tcPr>
            <w:tcW w:w="9555"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0626F" w:rsidRDefault="00B45A3F">
            <w:pPr>
              <w:spacing w:after="0" w:line="240" w:lineRule="auto"/>
              <w:ind w:left="74" w:right="74"/>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2019</w:t>
            </w:r>
            <w:r w:rsidR="0080626F">
              <w:rPr>
                <w:rFonts w:ascii="Times New Roman" w:hAnsi="Times New Roman" w:cs="Times New Roman"/>
                <w:b/>
                <w:color w:val="000000"/>
                <w:sz w:val="24"/>
                <w:szCs w:val="24"/>
                <w:lang w:eastAsia="ru-RU"/>
              </w:rPr>
              <w:t xml:space="preserve"> год</w:t>
            </w:r>
          </w:p>
        </w:tc>
      </w:tr>
      <w:tr w:rsidR="00B45A3F" w:rsidTr="0080626F">
        <w:trPr>
          <w:jc w:val="center"/>
        </w:trPr>
        <w:tc>
          <w:tcPr>
            <w:tcW w:w="19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45A3F" w:rsidRDefault="00B45A3F" w:rsidP="00F73FC6">
            <w:pPr>
              <w:spacing w:before="195" w:after="195" w:line="330" w:lineRule="atLeast"/>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204 (100%)</w:t>
            </w:r>
          </w:p>
        </w:tc>
        <w:tc>
          <w:tcPr>
            <w:tcW w:w="203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45A3F" w:rsidRDefault="00B45A3F" w:rsidP="00F73FC6">
            <w:pPr>
              <w:spacing w:before="195" w:after="195" w:line="330" w:lineRule="atLeast"/>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51 (25%)</w:t>
            </w:r>
          </w:p>
        </w:tc>
        <w:tc>
          <w:tcPr>
            <w:tcW w:w="183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45A3F" w:rsidRDefault="00B45A3F" w:rsidP="00F73FC6">
            <w:pPr>
              <w:spacing w:before="195" w:after="195" w:line="330" w:lineRule="atLeast"/>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78 (38%)</w:t>
            </w:r>
          </w:p>
        </w:tc>
        <w:tc>
          <w:tcPr>
            <w:tcW w:w="187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45A3F" w:rsidRDefault="00B45A3F" w:rsidP="00F73FC6">
            <w:pPr>
              <w:spacing w:before="195" w:after="195" w:line="330" w:lineRule="atLeast"/>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66 (32%)</w:t>
            </w:r>
          </w:p>
        </w:tc>
        <w:tc>
          <w:tcPr>
            <w:tcW w:w="183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45A3F" w:rsidRDefault="00B45A3F" w:rsidP="00F73FC6">
            <w:pPr>
              <w:spacing w:before="195" w:after="195" w:line="330" w:lineRule="atLeast"/>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 (4%)</w:t>
            </w:r>
          </w:p>
        </w:tc>
      </w:tr>
      <w:tr w:rsidR="0080626F" w:rsidTr="0080626F">
        <w:trPr>
          <w:jc w:val="center"/>
        </w:trPr>
        <w:tc>
          <w:tcPr>
            <w:tcW w:w="9555"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0626F" w:rsidRDefault="00B45A3F">
            <w:pPr>
              <w:spacing w:after="0" w:line="240" w:lineRule="auto"/>
              <w:ind w:left="74" w:right="74"/>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20 20</w:t>
            </w:r>
            <w:r w:rsidR="0080626F">
              <w:rPr>
                <w:rFonts w:ascii="Times New Roman" w:hAnsi="Times New Roman" w:cs="Times New Roman"/>
                <w:b/>
                <w:color w:val="000000"/>
                <w:sz w:val="24"/>
                <w:szCs w:val="24"/>
                <w:lang w:eastAsia="ru-RU"/>
              </w:rPr>
              <w:t xml:space="preserve"> год</w:t>
            </w:r>
          </w:p>
        </w:tc>
      </w:tr>
      <w:tr w:rsidR="0080626F" w:rsidTr="0080626F">
        <w:trPr>
          <w:jc w:val="center"/>
        </w:trPr>
        <w:tc>
          <w:tcPr>
            <w:tcW w:w="198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0626F" w:rsidRPr="005F3445" w:rsidRDefault="005F3445">
            <w:pPr>
              <w:spacing w:before="195" w:after="195" w:line="330" w:lineRule="atLeast"/>
              <w:ind w:left="75" w:right="75"/>
              <w:jc w:val="center"/>
              <w:rPr>
                <w:rFonts w:ascii="Times New Roman" w:hAnsi="Times New Roman" w:cs="Times New Roman"/>
                <w:color w:val="000000" w:themeColor="text1"/>
                <w:sz w:val="24"/>
                <w:szCs w:val="24"/>
                <w:lang w:eastAsia="ru-RU"/>
              </w:rPr>
            </w:pPr>
            <w:r w:rsidRPr="005F3445">
              <w:rPr>
                <w:rFonts w:ascii="Times New Roman" w:hAnsi="Times New Roman" w:cs="Times New Roman"/>
                <w:color w:val="000000" w:themeColor="text1"/>
                <w:sz w:val="24"/>
                <w:szCs w:val="24"/>
                <w:lang w:eastAsia="ru-RU"/>
              </w:rPr>
              <w:t>200</w:t>
            </w:r>
            <w:r w:rsidR="0080626F" w:rsidRPr="005F3445">
              <w:rPr>
                <w:rFonts w:ascii="Times New Roman" w:hAnsi="Times New Roman" w:cs="Times New Roman"/>
                <w:color w:val="000000" w:themeColor="text1"/>
                <w:sz w:val="24"/>
                <w:szCs w:val="24"/>
                <w:lang w:eastAsia="ru-RU"/>
              </w:rPr>
              <w:t xml:space="preserve"> (100%)</w:t>
            </w:r>
          </w:p>
        </w:tc>
        <w:tc>
          <w:tcPr>
            <w:tcW w:w="203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0626F" w:rsidRPr="005F3445" w:rsidRDefault="005F3445">
            <w:pPr>
              <w:spacing w:before="195" w:after="195" w:line="330" w:lineRule="atLeast"/>
              <w:ind w:left="75" w:right="75"/>
              <w:jc w:val="center"/>
              <w:rPr>
                <w:rFonts w:ascii="Times New Roman" w:hAnsi="Times New Roman" w:cs="Times New Roman"/>
                <w:color w:val="000000" w:themeColor="text1"/>
                <w:sz w:val="24"/>
                <w:szCs w:val="24"/>
                <w:lang w:eastAsia="ru-RU"/>
              </w:rPr>
            </w:pPr>
            <w:r w:rsidRPr="005F3445">
              <w:rPr>
                <w:rFonts w:ascii="Times New Roman" w:hAnsi="Times New Roman" w:cs="Times New Roman"/>
                <w:color w:val="000000" w:themeColor="text1"/>
                <w:sz w:val="24"/>
                <w:szCs w:val="24"/>
                <w:lang w:eastAsia="ru-RU"/>
              </w:rPr>
              <w:t>43 (21,5</w:t>
            </w:r>
            <w:r w:rsidR="0080626F" w:rsidRPr="005F3445">
              <w:rPr>
                <w:rFonts w:ascii="Times New Roman" w:hAnsi="Times New Roman" w:cs="Times New Roman"/>
                <w:color w:val="000000" w:themeColor="text1"/>
                <w:sz w:val="24"/>
                <w:szCs w:val="24"/>
                <w:lang w:eastAsia="ru-RU"/>
              </w:rPr>
              <w:t>%)</w:t>
            </w:r>
          </w:p>
        </w:tc>
        <w:tc>
          <w:tcPr>
            <w:tcW w:w="18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0626F" w:rsidRPr="005F3445" w:rsidRDefault="005F3445">
            <w:pPr>
              <w:spacing w:before="195" w:after="195" w:line="330" w:lineRule="atLeast"/>
              <w:ind w:left="75" w:right="75"/>
              <w:jc w:val="center"/>
              <w:rPr>
                <w:rFonts w:ascii="Times New Roman" w:hAnsi="Times New Roman" w:cs="Times New Roman"/>
                <w:color w:val="000000" w:themeColor="text1"/>
                <w:sz w:val="24"/>
                <w:szCs w:val="24"/>
                <w:lang w:eastAsia="ru-RU"/>
              </w:rPr>
            </w:pPr>
            <w:r w:rsidRPr="005F3445">
              <w:rPr>
                <w:rFonts w:ascii="Times New Roman" w:hAnsi="Times New Roman" w:cs="Times New Roman"/>
                <w:color w:val="000000" w:themeColor="text1"/>
                <w:sz w:val="24"/>
                <w:szCs w:val="24"/>
                <w:lang w:eastAsia="ru-RU"/>
              </w:rPr>
              <w:t>83 (41,5</w:t>
            </w:r>
            <w:r w:rsidR="0080626F" w:rsidRPr="005F3445">
              <w:rPr>
                <w:rFonts w:ascii="Times New Roman" w:hAnsi="Times New Roman" w:cs="Times New Roman"/>
                <w:color w:val="000000" w:themeColor="text1"/>
                <w:sz w:val="24"/>
                <w:szCs w:val="24"/>
                <w:lang w:eastAsia="ru-RU"/>
              </w:rPr>
              <w:t>%)</w:t>
            </w:r>
          </w:p>
        </w:tc>
        <w:tc>
          <w:tcPr>
            <w:tcW w:w="18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0626F" w:rsidRPr="005F3445" w:rsidRDefault="005F3445">
            <w:pPr>
              <w:spacing w:before="195" w:after="195" w:line="330" w:lineRule="atLeast"/>
              <w:ind w:left="75" w:right="75"/>
              <w:jc w:val="center"/>
              <w:rPr>
                <w:rFonts w:ascii="Times New Roman" w:hAnsi="Times New Roman" w:cs="Times New Roman"/>
                <w:color w:val="000000" w:themeColor="text1"/>
                <w:sz w:val="24"/>
                <w:szCs w:val="24"/>
                <w:lang w:eastAsia="ru-RU"/>
              </w:rPr>
            </w:pPr>
            <w:r w:rsidRPr="005F3445">
              <w:rPr>
                <w:rFonts w:ascii="Times New Roman" w:hAnsi="Times New Roman" w:cs="Times New Roman"/>
                <w:color w:val="000000" w:themeColor="text1"/>
                <w:sz w:val="24"/>
                <w:szCs w:val="24"/>
                <w:lang w:eastAsia="ru-RU"/>
              </w:rPr>
              <w:t>63 (31,5</w:t>
            </w:r>
            <w:r w:rsidR="0080626F" w:rsidRPr="005F3445">
              <w:rPr>
                <w:rFonts w:ascii="Times New Roman" w:hAnsi="Times New Roman" w:cs="Times New Roman"/>
                <w:color w:val="000000" w:themeColor="text1"/>
                <w:sz w:val="24"/>
                <w:szCs w:val="24"/>
                <w:lang w:eastAsia="ru-RU"/>
              </w:rPr>
              <w:t>%)</w:t>
            </w:r>
          </w:p>
        </w:tc>
        <w:tc>
          <w:tcPr>
            <w:tcW w:w="18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0626F" w:rsidRPr="005F3445" w:rsidRDefault="005F3445">
            <w:pPr>
              <w:spacing w:before="195" w:after="195" w:line="330" w:lineRule="atLeast"/>
              <w:ind w:left="75" w:right="75"/>
              <w:jc w:val="center"/>
              <w:rPr>
                <w:rFonts w:ascii="Times New Roman" w:hAnsi="Times New Roman" w:cs="Times New Roman"/>
                <w:color w:val="000000" w:themeColor="text1"/>
                <w:sz w:val="24"/>
                <w:szCs w:val="24"/>
                <w:lang w:eastAsia="ru-RU"/>
              </w:rPr>
            </w:pPr>
            <w:r w:rsidRPr="005F3445">
              <w:rPr>
                <w:rFonts w:ascii="Times New Roman" w:hAnsi="Times New Roman" w:cs="Times New Roman"/>
                <w:color w:val="000000" w:themeColor="text1"/>
                <w:sz w:val="24"/>
                <w:szCs w:val="24"/>
                <w:lang w:eastAsia="ru-RU"/>
              </w:rPr>
              <w:t>11 (5,5</w:t>
            </w:r>
            <w:r w:rsidR="0080626F" w:rsidRPr="005F3445">
              <w:rPr>
                <w:rFonts w:ascii="Times New Roman" w:hAnsi="Times New Roman" w:cs="Times New Roman"/>
                <w:color w:val="000000" w:themeColor="text1"/>
                <w:sz w:val="24"/>
                <w:szCs w:val="24"/>
                <w:lang w:eastAsia="ru-RU"/>
              </w:rPr>
              <w:t>%)</w:t>
            </w:r>
          </w:p>
        </w:tc>
      </w:tr>
    </w:tbl>
    <w:p w:rsidR="0080626F" w:rsidRDefault="0080626F" w:rsidP="0080626F">
      <w:pPr>
        <w:shd w:val="clear" w:color="auto" w:fill="FFFFFF"/>
        <w:spacing w:before="195" w:after="195" w:line="330" w:lineRule="atLeast"/>
        <w:ind w:right="75"/>
        <w:rPr>
          <w:rFonts w:ascii="Arial" w:hAnsi="Arial" w:cs="Arial"/>
          <w:color w:val="000000"/>
          <w:sz w:val="28"/>
          <w:szCs w:val="28"/>
          <w:lang w:eastAsia="ru-RU"/>
        </w:rPr>
      </w:pPr>
    </w:p>
    <w:tbl>
      <w:tblPr>
        <w:tblW w:w="104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1259"/>
        <w:gridCol w:w="1092"/>
        <w:gridCol w:w="1610"/>
        <w:gridCol w:w="1544"/>
        <w:gridCol w:w="1608"/>
        <w:gridCol w:w="1322"/>
        <w:gridCol w:w="907"/>
        <w:gridCol w:w="1083"/>
      </w:tblGrid>
      <w:tr w:rsidR="0080626F" w:rsidTr="00B45A3F">
        <w:trPr>
          <w:jc w:val="center"/>
        </w:trPr>
        <w:tc>
          <w:tcPr>
            <w:tcW w:w="1259"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bottom"/>
            <w:hideMark/>
          </w:tcPr>
          <w:p w:rsidR="0080626F" w:rsidRDefault="0080626F">
            <w:pPr>
              <w:spacing w:after="0" w:line="240" w:lineRule="auto"/>
              <w:jc w:val="center"/>
              <w:rPr>
                <w:rFonts w:ascii="Times New Roman" w:hAnsi="Times New Roman" w:cs="Times New Roman"/>
                <w:color w:val="000000"/>
                <w:sz w:val="18"/>
                <w:szCs w:val="18"/>
                <w:lang w:eastAsia="ru-RU"/>
              </w:rPr>
            </w:pPr>
            <w:r>
              <w:rPr>
                <w:rFonts w:ascii="Times New Roman" w:hAnsi="Times New Roman" w:cs="Times New Roman"/>
                <w:color w:val="000000"/>
                <w:sz w:val="20"/>
                <w:szCs w:val="20"/>
                <w:lang w:eastAsia="ru-RU"/>
              </w:rPr>
              <w:t>Год</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bottom"/>
            <w:hideMark/>
          </w:tcPr>
          <w:p w:rsidR="0080626F" w:rsidRDefault="0080626F">
            <w:pPr>
              <w:spacing w:after="0" w:line="240" w:lineRule="auto"/>
              <w:jc w:val="center"/>
              <w:rPr>
                <w:rFonts w:ascii="Times New Roman" w:hAnsi="Times New Roman" w:cs="Times New Roman"/>
                <w:color w:val="000000"/>
                <w:sz w:val="18"/>
                <w:szCs w:val="18"/>
                <w:lang w:eastAsia="ru-RU"/>
              </w:rPr>
            </w:pPr>
            <w:r>
              <w:rPr>
                <w:rFonts w:ascii="Times New Roman" w:hAnsi="Times New Roman" w:cs="Times New Roman"/>
                <w:color w:val="000000"/>
                <w:sz w:val="20"/>
                <w:szCs w:val="20"/>
                <w:lang w:eastAsia="ru-RU"/>
              </w:rPr>
              <w:t>Контингент учащихся</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bottom"/>
            <w:hideMark/>
          </w:tcPr>
          <w:p w:rsidR="0080626F" w:rsidRDefault="0080626F">
            <w:pPr>
              <w:spacing w:after="0" w:line="240" w:lineRule="auto"/>
              <w:ind w:left="75" w:right="75"/>
              <w:jc w:val="center"/>
              <w:textAlignment w:val="baseline"/>
              <w:rPr>
                <w:rFonts w:ascii="Times New Roman" w:hAnsi="Times New Roman" w:cs="Times New Roman"/>
                <w:color w:val="000000"/>
                <w:sz w:val="18"/>
                <w:szCs w:val="18"/>
                <w:lang w:eastAsia="ru-RU"/>
              </w:rPr>
            </w:pPr>
            <w:r>
              <w:rPr>
                <w:rFonts w:ascii="Times New Roman" w:hAnsi="Times New Roman" w:cs="Times New Roman"/>
                <w:color w:val="000000"/>
                <w:sz w:val="20"/>
                <w:szCs w:val="20"/>
                <w:lang w:eastAsia="ru-RU"/>
              </w:rPr>
              <w:t>Кол-во</w:t>
            </w:r>
          </w:p>
          <w:p w:rsidR="0080626F" w:rsidRDefault="0080626F">
            <w:pPr>
              <w:spacing w:after="0" w:line="240" w:lineRule="auto"/>
              <w:ind w:left="75" w:right="75"/>
              <w:jc w:val="center"/>
              <w:textAlignment w:val="baseline"/>
              <w:rPr>
                <w:rFonts w:ascii="Times New Roman" w:hAnsi="Times New Roman" w:cs="Times New Roman"/>
                <w:color w:val="000000"/>
                <w:sz w:val="18"/>
                <w:szCs w:val="18"/>
                <w:lang w:eastAsia="ru-RU"/>
              </w:rPr>
            </w:pPr>
            <w:r>
              <w:rPr>
                <w:rFonts w:ascii="Times New Roman" w:hAnsi="Times New Roman" w:cs="Times New Roman"/>
                <w:color w:val="000000"/>
                <w:sz w:val="20"/>
                <w:szCs w:val="20"/>
                <w:lang w:eastAsia="ru-RU"/>
              </w:rPr>
              <w:t>учащихся</w:t>
            </w:r>
          </w:p>
          <w:p w:rsidR="0080626F" w:rsidRDefault="0080626F">
            <w:pPr>
              <w:spacing w:after="0" w:line="240" w:lineRule="auto"/>
              <w:ind w:left="75" w:right="75"/>
              <w:jc w:val="center"/>
              <w:textAlignment w:val="baseline"/>
              <w:rPr>
                <w:rFonts w:ascii="Times New Roman" w:hAnsi="Times New Roman" w:cs="Times New Roman"/>
                <w:color w:val="000000"/>
                <w:sz w:val="18"/>
                <w:szCs w:val="18"/>
                <w:lang w:eastAsia="ru-RU"/>
              </w:rPr>
            </w:pPr>
            <w:r>
              <w:rPr>
                <w:rFonts w:ascii="Times New Roman" w:hAnsi="Times New Roman" w:cs="Times New Roman"/>
                <w:color w:val="000000"/>
                <w:sz w:val="20"/>
                <w:szCs w:val="20"/>
                <w:lang w:eastAsia="ru-RU"/>
              </w:rPr>
              <w:t>с дистанционным обучением</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bottom"/>
            <w:hideMark/>
          </w:tcPr>
          <w:p w:rsidR="0080626F" w:rsidRDefault="0080626F">
            <w:pPr>
              <w:spacing w:after="0" w:line="240" w:lineRule="auto"/>
              <w:ind w:left="75" w:right="75"/>
              <w:jc w:val="center"/>
              <w:textAlignment w:val="baseline"/>
              <w:rPr>
                <w:rFonts w:ascii="Times New Roman" w:hAnsi="Times New Roman" w:cs="Times New Roman"/>
                <w:color w:val="000000"/>
                <w:sz w:val="18"/>
                <w:szCs w:val="18"/>
                <w:lang w:eastAsia="ru-RU"/>
              </w:rPr>
            </w:pPr>
            <w:r>
              <w:rPr>
                <w:rFonts w:ascii="Times New Roman" w:hAnsi="Times New Roman" w:cs="Times New Roman"/>
                <w:color w:val="000000"/>
                <w:sz w:val="20"/>
                <w:szCs w:val="20"/>
                <w:lang w:eastAsia="ru-RU"/>
              </w:rPr>
              <w:t>Кол-во</w:t>
            </w:r>
          </w:p>
          <w:p w:rsidR="0080626F" w:rsidRDefault="0080626F">
            <w:pPr>
              <w:spacing w:after="0" w:line="240" w:lineRule="auto"/>
              <w:ind w:left="75" w:right="75"/>
              <w:jc w:val="center"/>
              <w:textAlignment w:val="baseline"/>
              <w:rPr>
                <w:rFonts w:ascii="Times New Roman" w:hAnsi="Times New Roman" w:cs="Times New Roman"/>
                <w:color w:val="000000"/>
                <w:sz w:val="18"/>
                <w:szCs w:val="18"/>
                <w:lang w:eastAsia="ru-RU"/>
              </w:rPr>
            </w:pPr>
            <w:r>
              <w:rPr>
                <w:rFonts w:ascii="Times New Roman" w:hAnsi="Times New Roman" w:cs="Times New Roman"/>
                <w:color w:val="000000"/>
                <w:sz w:val="20"/>
                <w:szCs w:val="20"/>
                <w:lang w:eastAsia="ru-RU"/>
              </w:rPr>
              <w:t>учащихся </w:t>
            </w:r>
          </w:p>
          <w:p w:rsidR="0080626F" w:rsidRDefault="0080626F">
            <w:pPr>
              <w:spacing w:after="0" w:line="240" w:lineRule="auto"/>
              <w:ind w:left="75" w:right="75"/>
              <w:jc w:val="center"/>
              <w:textAlignment w:val="baseline"/>
              <w:rPr>
                <w:rFonts w:ascii="Times New Roman" w:hAnsi="Times New Roman" w:cs="Times New Roman"/>
                <w:color w:val="000000"/>
                <w:sz w:val="18"/>
                <w:szCs w:val="18"/>
                <w:lang w:eastAsia="ru-RU"/>
              </w:rPr>
            </w:pPr>
            <w:r>
              <w:rPr>
                <w:rFonts w:ascii="Times New Roman" w:hAnsi="Times New Roman" w:cs="Times New Roman"/>
                <w:color w:val="000000"/>
                <w:sz w:val="20"/>
                <w:szCs w:val="20"/>
                <w:lang w:eastAsia="ru-RU"/>
              </w:rPr>
              <w:t>с выдающимися способностями</w:t>
            </w:r>
          </w:p>
        </w:tc>
        <w:tc>
          <w:tcPr>
            <w:tcW w:w="4920" w:type="dxa"/>
            <w:gridSpan w:val="4"/>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bottom"/>
            <w:hideMark/>
          </w:tcPr>
          <w:p w:rsidR="0080626F" w:rsidRDefault="0080626F">
            <w:pPr>
              <w:spacing w:after="0" w:line="240" w:lineRule="auto"/>
              <w:ind w:left="75" w:right="75"/>
              <w:jc w:val="center"/>
              <w:rPr>
                <w:rFonts w:ascii="Times New Roman" w:hAnsi="Times New Roman" w:cs="Times New Roman"/>
                <w:color w:val="000000"/>
                <w:sz w:val="18"/>
                <w:szCs w:val="18"/>
                <w:lang w:eastAsia="ru-RU"/>
              </w:rPr>
            </w:pPr>
            <w:r>
              <w:rPr>
                <w:rFonts w:ascii="Times New Roman" w:hAnsi="Times New Roman" w:cs="Times New Roman"/>
                <w:color w:val="000000"/>
                <w:sz w:val="20"/>
                <w:szCs w:val="20"/>
                <w:lang w:eastAsia="ru-RU"/>
              </w:rPr>
              <w:t>Численность учащихся</w:t>
            </w:r>
          </w:p>
          <w:p w:rsidR="0080626F" w:rsidRDefault="0080626F">
            <w:pPr>
              <w:spacing w:after="0" w:line="240" w:lineRule="auto"/>
              <w:ind w:left="75" w:right="75"/>
              <w:jc w:val="center"/>
              <w:rPr>
                <w:rFonts w:ascii="Times New Roman" w:hAnsi="Times New Roman" w:cs="Times New Roman"/>
                <w:color w:val="000000"/>
                <w:sz w:val="18"/>
                <w:szCs w:val="18"/>
                <w:lang w:eastAsia="ru-RU"/>
              </w:rPr>
            </w:pPr>
            <w:r>
              <w:rPr>
                <w:rFonts w:ascii="Times New Roman" w:hAnsi="Times New Roman" w:cs="Times New Roman"/>
                <w:color w:val="000000"/>
                <w:sz w:val="20"/>
                <w:szCs w:val="20"/>
                <w:lang w:eastAsia="ru-RU"/>
              </w:rPr>
              <w:t>с особыми потребностями</w:t>
            </w:r>
          </w:p>
        </w:tc>
      </w:tr>
      <w:tr w:rsidR="0080626F" w:rsidTr="0080626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0626F" w:rsidRDefault="0080626F">
            <w:pPr>
              <w:spacing w:after="0" w:line="240" w:lineRule="auto"/>
              <w:rPr>
                <w:rFonts w:ascii="Times New Roman" w:hAnsi="Times New Roman" w:cs="Times New Roman"/>
                <w:color w:val="000000"/>
                <w:sz w:val="18"/>
                <w:szCs w:val="18"/>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0626F" w:rsidRDefault="0080626F">
            <w:pPr>
              <w:spacing w:after="0" w:line="240" w:lineRule="auto"/>
              <w:rPr>
                <w:rFonts w:ascii="Times New Roman" w:hAnsi="Times New Roman" w:cs="Times New Roman"/>
                <w:color w:val="000000"/>
                <w:sz w:val="18"/>
                <w:szCs w:val="18"/>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0626F" w:rsidRDefault="0080626F">
            <w:pPr>
              <w:spacing w:after="0" w:line="240" w:lineRule="auto"/>
              <w:rPr>
                <w:rFonts w:ascii="Times New Roman" w:hAnsi="Times New Roman" w:cs="Times New Roman"/>
                <w:color w:val="000000"/>
                <w:sz w:val="18"/>
                <w:szCs w:val="18"/>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0626F" w:rsidRDefault="0080626F">
            <w:pPr>
              <w:spacing w:after="0" w:line="240" w:lineRule="auto"/>
              <w:rPr>
                <w:rFonts w:ascii="Times New Roman" w:hAnsi="Times New Roman" w:cs="Times New Roman"/>
                <w:color w:val="000000"/>
                <w:sz w:val="18"/>
                <w:szCs w:val="18"/>
                <w:lang w:eastAsia="ru-RU"/>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bottom"/>
            <w:hideMark/>
          </w:tcPr>
          <w:p w:rsidR="0080626F" w:rsidRDefault="0080626F">
            <w:pPr>
              <w:spacing w:after="0" w:line="240" w:lineRule="auto"/>
              <w:ind w:left="75" w:right="75"/>
              <w:jc w:val="center"/>
              <w:textAlignment w:val="baseline"/>
              <w:rPr>
                <w:rFonts w:ascii="Times New Roman" w:hAnsi="Times New Roman" w:cs="Times New Roman"/>
                <w:color w:val="000000"/>
                <w:sz w:val="18"/>
                <w:szCs w:val="18"/>
                <w:lang w:eastAsia="ru-RU"/>
              </w:rPr>
            </w:pPr>
            <w:r>
              <w:rPr>
                <w:rFonts w:ascii="Times New Roman" w:hAnsi="Times New Roman" w:cs="Times New Roman"/>
                <w:color w:val="000000"/>
                <w:sz w:val="20"/>
                <w:szCs w:val="20"/>
                <w:lang w:eastAsia="ru-RU"/>
              </w:rPr>
              <w:t>учащиеся</w:t>
            </w:r>
          </w:p>
          <w:p w:rsidR="0080626F" w:rsidRDefault="0080626F">
            <w:pPr>
              <w:spacing w:after="0" w:line="240" w:lineRule="auto"/>
              <w:ind w:left="75" w:right="75"/>
              <w:jc w:val="center"/>
              <w:textAlignment w:val="baseline"/>
              <w:rPr>
                <w:rFonts w:ascii="Times New Roman" w:hAnsi="Times New Roman" w:cs="Times New Roman"/>
                <w:color w:val="000000"/>
                <w:sz w:val="18"/>
                <w:szCs w:val="18"/>
                <w:lang w:eastAsia="ru-RU"/>
              </w:rPr>
            </w:pPr>
            <w:r>
              <w:rPr>
                <w:rFonts w:ascii="Times New Roman" w:hAnsi="Times New Roman" w:cs="Times New Roman"/>
                <w:color w:val="000000"/>
                <w:sz w:val="20"/>
                <w:szCs w:val="20"/>
                <w:lang w:eastAsia="ru-RU"/>
              </w:rPr>
              <w:t>с ограниченными возможностями</w:t>
            </w:r>
          </w:p>
        </w:tc>
        <w:tc>
          <w:tcPr>
            <w:tcW w:w="1322"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bottom"/>
            <w:hideMark/>
          </w:tcPr>
          <w:p w:rsidR="0080626F" w:rsidRDefault="0080626F">
            <w:pPr>
              <w:spacing w:after="0" w:line="240" w:lineRule="auto"/>
              <w:ind w:left="75" w:right="75"/>
              <w:jc w:val="center"/>
              <w:textAlignment w:val="baseline"/>
              <w:rPr>
                <w:rFonts w:ascii="Times New Roman" w:hAnsi="Times New Roman" w:cs="Times New Roman"/>
                <w:color w:val="000000"/>
                <w:sz w:val="18"/>
                <w:szCs w:val="18"/>
                <w:lang w:eastAsia="ru-RU"/>
              </w:rPr>
            </w:pPr>
            <w:r>
              <w:rPr>
                <w:rFonts w:ascii="Times New Roman" w:hAnsi="Times New Roman" w:cs="Times New Roman"/>
                <w:color w:val="000000"/>
                <w:sz w:val="20"/>
                <w:szCs w:val="20"/>
                <w:lang w:eastAsia="ru-RU"/>
              </w:rPr>
              <w:t>дети –</w:t>
            </w:r>
          </w:p>
          <w:p w:rsidR="0080626F" w:rsidRDefault="0080626F">
            <w:pPr>
              <w:spacing w:after="0" w:line="240" w:lineRule="auto"/>
              <w:ind w:left="75" w:right="75"/>
              <w:jc w:val="center"/>
              <w:textAlignment w:val="baseline"/>
              <w:rPr>
                <w:rFonts w:ascii="Times New Roman" w:hAnsi="Times New Roman" w:cs="Times New Roman"/>
                <w:color w:val="000000"/>
                <w:sz w:val="18"/>
                <w:szCs w:val="18"/>
                <w:lang w:eastAsia="ru-RU"/>
              </w:rPr>
            </w:pPr>
            <w:r>
              <w:rPr>
                <w:rFonts w:ascii="Times New Roman" w:hAnsi="Times New Roman" w:cs="Times New Roman"/>
                <w:color w:val="000000"/>
                <w:sz w:val="20"/>
                <w:szCs w:val="20"/>
                <w:lang w:eastAsia="ru-RU"/>
              </w:rPr>
              <w:t>сироты</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bottom"/>
            <w:hideMark/>
          </w:tcPr>
          <w:p w:rsidR="0080626F" w:rsidRDefault="0080626F">
            <w:pPr>
              <w:spacing w:after="0" w:line="240" w:lineRule="auto"/>
              <w:jc w:val="center"/>
              <w:rPr>
                <w:rFonts w:ascii="Times New Roman" w:hAnsi="Times New Roman" w:cs="Times New Roman"/>
                <w:color w:val="000000"/>
                <w:sz w:val="18"/>
                <w:szCs w:val="18"/>
                <w:lang w:eastAsia="ru-RU"/>
              </w:rPr>
            </w:pPr>
            <w:r>
              <w:rPr>
                <w:rFonts w:ascii="Times New Roman" w:hAnsi="Times New Roman" w:cs="Times New Roman"/>
                <w:color w:val="000000"/>
                <w:sz w:val="20"/>
                <w:szCs w:val="20"/>
                <w:lang w:eastAsia="ru-RU"/>
              </w:rPr>
              <w:t>Дети мигранты</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bottom"/>
            <w:hideMark/>
          </w:tcPr>
          <w:p w:rsidR="0080626F" w:rsidRDefault="0080626F">
            <w:pPr>
              <w:spacing w:after="0" w:line="240" w:lineRule="auto"/>
              <w:ind w:left="75" w:right="75"/>
              <w:jc w:val="center"/>
              <w:textAlignment w:val="baseline"/>
              <w:rPr>
                <w:rFonts w:ascii="Times New Roman" w:hAnsi="Times New Roman" w:cs="Times New Roman"/>
                <w:color w:val="000000"/>
                <w:sz w:val="18"/>
                <w:szCs w:val="18"/>
                <w:lang w:eastAsia="ru-RU"/>
              </w:rPr>
            </w:pPr>
            <w:r>
              <w:rPr>
                <w:rFonts w:ascii="Times New Roman" w:hAnsi="Times New Roman" w:cs="Times New Roman"/>
                <w:color w:val="000000"/>
                <w:sz w:val="20"/>
                <w:szCs w:val="20"/>
                <w:lang w:eastAsia="ru-RU"/>
              </w:rPr>
              <w:t>дети</w:t>
            </w:r>
          </w:p>
          <w:p w:rsidR="0080626F" w:rsidRDefault="0080626F">
            <w:pPr>
              <w:spacing w:after="0" w:line="240" w:lineRule="auto"/>
              <w:ind w:left="75" w:right="75"/>
              <w:jc w:val="center"/>
              <w:textAlignment w:val="baseline"/>
              <w:rPr>
                <w:rFonts w:ascii="Times New Roman" w:hAnsi="Times New Roman" w:cs="Times New Roman"/>
                <w:color w:val="000000"/>
                <w:sz w:val="18"/>
                <w:szCs w:val="18"/>
                <w:lang w:eastAsia="ru-RU"/>
              </w:rPr>
            </w:pPr>
            <w:r>
              <w:rPr>
                <w:rFonts w:ascii="Times New Roman" w:hAnsi="Times New Roman" w:cs="Times New Roman"/>
                <w:color w:val="000000"/>
                <w:sz w:val="20"/>
                <w:szCs w:val="20"/>
                <w:lang w:eastAsia="ru-RU"/>
              </w:rPr>
              <w:t>попавшие в трудную</w:t>
            </w:r>
          </w:p>
          <w:p w:rsidR="0080626F" w:rsidRDefault="0080626F">
            <w:pPr>
              <w:spacing w:after="0" w:line="240" w:lineRule="auto"/>
              <w:ind w:left="75" w:right="75"/>
              <w:jc w:val="center"/>
              <w:textAlignment w:val="baseline"/>
              <w:rPr>
                <w:rFonts w:ascii="Times New Roman" w:hAnsi="Times New Roman" w:cs="Times New Roman"/>
                <w:color w:val="000000"/>
                <w:sz w:val="18"/>
                <w:szCs w:val="18"/>
                <w:lang w:eastAsia="ru-RU"/>
              </w:rPr>
            </w:pPr>
            <w:r>
              <w:rPr>
                <w:rFonts w:ascii="Times New Roman" w:hAnsi="Times New Roman" w:cs="Times New Roman"/>
                <w:color w:val="000000"/>
                <w:sz w:val="20"/>
                <w:szCs w:val="20"/>
                <w:lang w:eastAsia="ru-RU"/>
              </w:rPr>
              <w:t>ситуацию</w:t>
            </w:r>
          </w:p>
        </w:tc>
      </w:tr>
      <w:tr w:rsidR="00B45A3F" w:rsidTr="0080626F">
        <w:trPr>
          <w:jc w:val="center"/>
        </w:trPr>
        <w:tc>
          <w:tcPr>
            <w:tcW w:w="1259"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B45A3F" w:rsidRDefault="00B45A3F" w:rsidP="00F73FC6">
            <w:pPr>
              <w:spacing w:after="0" w:line="240" w:lineRule="auto"/>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2019</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B45A3F" w:rsidRDefault="00B45A3F" w:rsidP="00F73FC6">
            <w:pPr>
              <w:spacing w:after="0" w:line="240" w:lineRule="auto"/>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204</w:t>
            </w:r>
          </w:p>
          <w:p w:rsidR="00B45A3F" w:rsidRDefault="00B45A3F" w:rsidP="00F73FC6">
            <w:pPr>
              <w:spacing w:after="0" w:line="240" w:lineRule="auto"/>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(100%)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B45A3F" w:rsidRDefault="00B45A3F" w:rsidP="00F73FC6">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B45A3F" w:rsidRDefault="00B45A3F" w:rsidP="00F73FC6">
            <w:pPr>
              <w:spacing w:after="0" w:line="240" w:lineRule="auto"/>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27</w:t>
            </w:r>
          </w:p>
          <w:p w:rsidR="00B45A3F" w:rsidRDefault="00B45A3F" w:rsidP="00F73FC6">
            <w:pPr>
              <w:spacing w:after="0" w:line="240" w:lineRule="auto"/>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bottom"/>
            <w:hideMark/>
          </w:tcPr>
          <w:p w:rsidR="00B45A3F" w:rsidRDefault="00B45A3F" w:rsidP="00F73FC6">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2 </w:t>
            </w:r>
          </w:p>
          <w:p w:rsidR="00B45A3F" w:rsidRDefault="00B45A3F" w:rsidP="00F73FC6">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1322"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bottom"/>
            <w:hideMark/>
          </w:tcPr>
          <w:p w:rsidR="00B45A3F" w:rsidRDefault="00B45A3F" w:rsidP="00F73FC6">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bottom"/>
            <w:hideMark/>
          </w:tcPr>
          <w:p w:rsidR="00B45A3F" w:rsidRDefault="00B45A3F" w:rsidP="00F73FC6">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bottom"/>
            <w:hideMark/>
          </w:tcPr>
          <w:p w:rsidR="00B45A3F" w:rsidRDefault="00B45A3F" w:rsidP="00F73FC6">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w:t>
            </w:r>
          </w:p>
        </w:tc>
      </w:tr>
      <w:tr w:rsidR="0080626F" w:rsidTr="0080626F">
        <w:trPr>
          <w:jc w:val="center"/>
        </w:trPr>
        <w:tc>
          <w:tcPr>
            <w:tcW w:w="1259"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80626F" w:rsidRDefault="00B45A3F">
            <w:pPr>
              <w:spacing w:after="0" w:line="240" w:lineRule="auto"/>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2020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80626F" w:rsidRPr="00B06927" w:rsidRDefault="005F3445">
            <w:pPr>
              <w:spacing w:after="0" w:line="240" w:lineRule="auto"/>
              <w:ind w:left="75" w:right="75"/>
              <w:jc w:val="center"/>
              <w:rPr>
                <w:rFonts w:ascii="Times New Roman" w:hAnsi="Times New Roman" w:cs="Times New Roman"/>
                <w:color w:val="000000" w:themeColor="text1"/>
                <w:sz w:val="24"/>
                <w:szCs w:val="24"/>
                <w:lang w:eastAsia="ru-RU"/>
              </w:rPr>
            </w:pPr>
            <w:r w:rsidRPr="00B06927">
              <w:rPr>
                <w:rFonts w:ascii="Times New Roman" w:hAnsi="Times New Roman" w:cs="Times New Roman"/>
                <w:color w:val="000000" w:themeColor="text1"/>
                <w:sz w:val="24"/>
                <w:szCs w:val="24"/>
                <w:lang w:eastAsia="ru-RU"/>
              </w:rPr>
              <w:t>200</w:t>
            </w:r>
          </w:p>
          <w:p w:rsidR="0080626F" w:rsidRPr="00B06927" w:rsidRDefault="0080626F">
            <w:pPr>
              <w:spacing w:after="0" w:line="240" w:lineRule="auto"/>
              <w:ind w:left="75" w:right="75"/>
              <w:jc w:val="center"/>
              <w:rPr>
                <w:rFonts w:ascii="Times New Roman" w:hAnsi="Times New Roman" w:cs="Times New Roman"/>
                <w:color w:val="000000" w:themeColor="text1"/>
                <w:sz w:val="24"/>
                <w:szCs w:val="24"/>
                <w:lang w:eastAsia="ru-RU"/>
              </w:rPr>
            </w:pPr>
            <w:r w:rsidRPr="00B06927">
              <w:rPr>
                <w:rFonts w:ascii="Times New Roman" w:hAnsi="Times New Roman" w:cs="Times New Roman"/>
                <w:color w:val="000000" w:themeColor="text1"/>
                <w:sz w:val="24"/>
                <w:szCs w:val="24"/>
                <w:lang w:eastAsia="ru-RU"/>
              </w:rPr>
              <w:t>(100%)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80626F" w:rsidRDefault="0080626F">
            <w:pPr>
              <w:spacing w:after="0" w:line="240" w:lineRule="auto"/>
              <w:jc w:val="center"/>
              <w:rPr>
                <w:rFonts w:ascii="Times New Roman" w:hAnsi="Times New Roman" w:cs="Times New Roman"/>
                <w:color w:val="000000" w:themeColor="text1"/>
                <w:sz w:val="24"/>
                <w:szCs w:val="24"/>
                <w:lang w:eastAsia="ru-RU"/>
              </w:rPr>
            </w:pPr>
            <w:r w:rsidRPr="00B06927">
              <w:rPr>
                <w:rFonts w:ascii="Times New Roman" w:hAnsi="Times New Roman" w:cs="Times New Roman"/>
                <w:color w:val="000000" w:themeColor="text1"/>
                <w:sz w:val="24"/>
                <w:szCs w:val="24"/>
                <w:lang w:eastAsia="ru-RU"/>
              </w:rPr>
              <w:t>-</w:t>
            </w:r>
          </w:p>
          <w:p w:rsidR="00B06927" w:rsidRPr="00E7654D" w:rsidRDefault="00E7654D">
            <w:pPr>
              <w:spacing w:after="0" w:line="240" w:lineRule="auto"/>
              <w:jc w:val="center"/>
              <w:rPr>
                <w:rFonts w:ascii="Times New Roman" w:hAnsi="Times New Roman" w:cs="Times New Roman"/>
                <w:b/>
                <w:sz w:val="24"/>
                <w:szCs w:val="24"/>
                <w:lang w:eastAsia="ru-RU"/>
              </w:rPr>
            </w:pPr>
            <w:r w:rsidRPr="00E7654D">
              <w:rPr>
                <w:rFonts w:ascii="Times New Roman" w:hAnsi="Times New Roman" w:cs="Times New Roman"/>
                <w:b/>
                <w:sz w:val="24"/>
                <w:szCs w:val="24"/>
                <w:lang w:eastAsia="ru-RU"/>
              </w:rPr>
              <w:t>96</w:t>
            </w:r>
            <w:r>
              <w:rPr>
                <w:rFonts w:ascii="Times New Roman" w:hAnsi="Times New Roman" w:cs="Times New Roman"/>
                <w:b/>
                <w:sz w:val="24"/>
                <w:szCs w:val="24"/>
                <w:lang w:eastAsia="ru-RU"/>
              </w:rPr>
              <w:t>*</w:t>
            </w:r>
          </w:p>
          <w:p w:rsidR="00B06927" w:rsidRPr="00B06927" w:rsidRDefault="00B06927">
            <w:pPr>
              <w:spacing w:after="0" w:line="240" w:lineRule="auto"/>
              <w:jc w:val="center"/>
              <w:rPr>
                <w:rFonts w:ascii="Times New Roman" w:hAnsi="Times New Roman" w:cs="Times New Roman"/>
                <w:color w:val="000000" w:themeColor="text1"/>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80626F" w:rsidRPr="00B06927" w:rsidRDefault="005F3445">
            <w:pPr>
              <w:spacing w:after="0" w:line="240" w:lineRule="auto"/>
              <w:ind w:left="75" w:right="75"/>
              <w:jc w:val="center"/>
              <w:rPr>
                <w:rFonts w:ascii="Times New Roman" w:hAnsi="Times New Roman" w:cs="Times New Roman"/>
                <w:color w:val="000000" w:themeColor="text1"/>
                <w:sz w:val="24"/>
                <w:szCs w:val="24"/>
                <w:lang w:eastAsia="ru-RU"/>
              </w:rPr>
            </w:pPr>
            <w:r w:rsidRPr="00B06927">
              <w:rPr>
                <w:rFonts w:ascii="Times New Roman" w:hAnsi="Times New Roman" w:cs="Times New Roman"/>
                <w:color w:val="000000" w:themeColor="text1"/>
                <w:sz w:val="24"/>
                <w:szCs w:val="24"/>
                <w:lang w:eastAsia="ru-RU"/>
              </w:rPr>
              <w:t>23</w:t>
            </w:r>
          </w:p>
          <w:p w:rsidR="0080626F" w:rsidRPr="00B06927" w:rsidRDefault="005F3445">
            <w:pPr>
              <w:spacing w:after="0" w:line="240" w:lineRule="auto"/>
              <w:ind w:left="75" w:right="75"/>
              <w:jc w:val="center"/>
              <w:rPr>
                <w:rFonts w:ascii="Times New Roman" w:hAnsi="Times New Roman" w:cs="Times New Roman"/>
                <w:color w:val="000000" w:themeColor="text1"/>
                <w:sz w:val="24"/>
                <w:szCs w:val="24"/>
                <w:lang w:eastAsia="ru-RU"/>
              </w:rPr>
            </w:pPr>
            <w:r w:rsidRPr="00B06927">
              <w:rPr>
                <w:rFonts w:ascii="Times New Roman" w:hAnsi="Times New Roman" w:cs="Times New Roman"/>
                <w:color w:val="000000" w:themeColor="text1"/>
                <w:sz w:val="24"/>
                <w:szCs w:val="24"/>
                <w:lang w:eastAsia="ru-RU"/>
              </w:rPr>
              <w:t>(11,5</w:t>
            </w:r>
            <w:r w:rsidR="0080626F" w:rsidRPr="00B06927">
              <w:rPr>
                <w:rFonts w:ascii="Times New Roman" w:hAnsi="Times New Roman" w:cs="Times New Roman"/>
                <w:color w:val="000000" w:themeColor="text1"/>
                <w:sz w:val="24"/>
                <w:szCs w:val="24"/>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bottom"/>
            <w:hideMark/>
          </w:tcPr>
          <w:p w:rsidR="0080626F" w:rsidRPr="00B06927" w:rsidRDefault="0080626F">
            <w:pPr>
              <w:spacing w:after="0" w:line="240" w:lineRule="auto"/>
              <w:jc w:val="center"/>
              <w:rPr>
                <w:rFonts w:ascii="Times New Roman" w:hAnsi="Times New Roman" w:cs="Times New Roman"/>
                <w:color w:val="000000" w:themeColor="text1"/>
                <w:sz w:val="24"/>
                <w:szCs w:val="24"/>
                <w:lang w:eastAsia="ru-RU"/>
              </w:rPr>
            </w:pPr>
            <w:r w:rsidRPr="00B06927">
              <w:rPr>
                <w:rFonts w:ascii="Times New Roman" w:hAnsi="Times New Roman" w:cs="Times New Roman"/>
                <w:color w:val="000000" w:themeColor="text1"/>
                <w:sz w:val="24"/>
                <w:szCs w:val="24"/>
                <w:lang w:eastAsia="ru-RU"/>
              </w:rPr>
              <w:t xml:space="preserve">2 </w:t>
            </w:r>
          </w:p>
          <w:p w:rsidR="0080626F" w:rsidRPr="00B06927" w:rsidRDefault="0080626F">
            <w:pPr>
              <w:spacing w:after="0" w:line="240" w:lineRule="auto"/>
              <w:jc w:val="center"/>
              <w:rPr>
                <w:rFonts w:ascii="Times New Roman" w:hAnsi="Times New Roman" w:cs="Times New Roman"/>
                <w:color w:val="000000" w:themeColor="text1"/>
                <w:sz w:val="24"/>
                <w:szCs w:val="24"/>
                <w:lang w:eastAsia="ru-RU"/>
              </w:rPr>
            </w:pPr>
            <w:r w:rsidRPr="00B06927">
              <w:rPr>
                <w:rFonts w:ascii="Times New Roman" w:hAnsi="Times New Roman" w:cs="Times New Roman"/>
                <w:color w:val="000000" w:themeColor="text1"/>
                <w:sz w:val="24"/>
                <w:szCs w:val="24"/>
                <w:lang w:eastAsia="ru-RU"/>
              </w:rPr>
              <w:t>(1%)</w:t>
            </w:r>
          </w:p>
        </w:tc>
        <w:tc>
          <w:tcPr>
            <w:tcW w:w="1322"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bottom"/>
            <w:hideMark/>
          </w:tcPr>
          <w:p w:rsidR="0080626F" w:rsidRPr="00E7654D" w:rsidRDefault="0080626F">
            <w:pPr>
              <w:spacing w:after="0" w:line="240" w:lineRule="auto"/>
              <w:jc w:val="center"/>
              <w:rPr>
                <w:rFonts w:ascii="Times New Roman" w:hAnsi="Times New Roman" w:cs="Times New Roman"/>
                <w:sz w:val="24"/>
                <w:szCs w:val="24"/>
                <w:lang w:eastAsia="ru-RU"/>
              </w:rPr>
            </w:pPr>
            <w:r w:rsidRPr="00E7654D">
              <w:rPr>
                <w:rFonts w:ascii="Times New Roman" w:hAnsi="Times New Roman" w:cs="Times New Roman"/>
                <w:sz w:val="24"/>
                <w:szCs w:val="24"/>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bottom"/>
            <w:hideMark/>
          </w:tcPr>
          <w:p w:rsidR="0080626F" w:rsidRPr="00E7654D" w:rsidRDefault="0080626F">
            <w:pPr>
              <w:spacing w:after="0" w:line="240" w:lineRule="auto"/>
              <w:jc w:val="center"/>
              <w:rPr>
                <w:rFonts w:ascii="Times New Roman" w:hAnsi="Times New Roman" w:cs="Times New Roman"/>
                <w:sz w:val="24"/>
                <w:szCs w:val="24"/>
                <w:lang w:eastAsia="ru-RU"/>
              </w:rPr>
            </w:pPr>
            <w:r w:rsidRPr="00E7654D">
              <w:rPr>
                <w:rFonts w:ascii="Times New Roman" w:hAnsi="Times New Roman" w:cs="Times New Roman"/>
                <w:sz w:val="24"/>
                <w:szCs w:val="24"/>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bottom"/>
            <w:hideMark/>
          </w:tcPr>
          <w:p w:rsidR="0080626F" w:rsidRPr="00E7654D" w:rsidRDefault="0080626F">
            <w:pPr>
              <w:spacing w:after="0" w:line="240" w:lineRule="auto"/>
              <w:jc w:val="center"/>
              <w:rPr>
                <w:rFonts w:ascii="Times New Roman" w:hAnsi="Times New Roman" w:cs="Times New Roman"/>
                <w:sz w:val="24"/>
                <w:szCs w:val="24"/>
                <w:lang w:eastAsia="ru-RU"/>
              </w:rPr>
            </w:pPr>
            <w:r w:rsidRPr="00E7654D">
              <w:rPr>
                <w:rFonts w:ascii="Times New Roman" w:hAnsi="Times New Roman" w:cs="Times New Roman"/>
                <w:sz w:val="24"/>
                <w:szCs w:val="24"/>
                <w:lang w:eastAsia="ru-RU"/>
              </w:rPr>
              <w:t>-</w:t>
            </w:r>
          </w:p>
        </w:tc>
      </w:tr>
    </w:tbl>
    <w:p w:rsidR="0080626F" w:rsidRDefault="0080626F" w:rsidP="0080626F">
      <w:pPr>
        <w:shd w:val="clear" w:color="auto" w:fill="FFFFFF"/>
        <w:spacing w:after="0" w:line="240" w:lineRule="auto"/>
        <w:ind w:right="75"/>
        <w:rPr>
          <w:rFonts w:ascii="Times New Roman" w:hAnsi="Times New Roman" w:cs="Times New Roman"/>
          <w:bCs/>
          <w:i/>
          <w:iCs/>
          <w:sz w:val="28"/>
          <w:szCs w:val="28"/>
          <w:u w:val="single"/>
          <w:lang w:eastAsia="ru-RU"/>
        </w:rPr>
      </w:pPr>
    </w:p>
    <w:p w:rsidR="00E7654D" w:rsidRPr="000550C7" w:rsidRDefault="00E7654D" w:rsidP="00E7654D">
      <w:pPr>
        <w:pStyle w:val="a3"/>
        <w:numPr>
          <w:ilvl w:val="0"/>
          <w:numId w:val="3"/>
        </w:numPr>
        <w:shd w:val="clear" w:color="auto" w:fill="FFFFFF"/>
        <w:spacing w:after="0" w:line="240" w:lineRule="auto"/>
        <w:ind w:right="75"/>
        <w:rPr>
          <w:rFonts w:ascii="Times New Roman" w:hAnsi="Times New Roman" w:cs="Times New Roman"/>
          <w:b/>
          <w:bCs/>
          <w:i/>
          <w:iCs/>
          <w:sz w:val="28"/>
          <w:szCs w:val="28"/>
          <w:lang w:eastAsia="ru-RU"/>
        </w:rPr>
      </w:pPr>
      <w:r w:rsidRPr="000550C7">
        <w:rPr>
          <w:rFonts w:ascii="Times New Roman" w:hAnsi="Times New Roman" w:cs="Times New Roman"/>
          <w:b/>
          <w:bCs/>
          <w:i/>
          <w:iCs/>
          <w:sz w:val="28"/>
          <w:szCs w:val="28"/>
          <w:lang w:eastAsia="ru-RU"/>
        </w:rPr>
        <w:t xml:space="preserve">- в период карантинных мероприятий по </w:t>
      </w:r>
      <w:r w:rsidRPr="000550C7">
        <w:rPr>
          <w:rFonts w:ascii="Times New Roman" w:hAnsi="Times New Roman" w:cs="Times New Roman"/>
          <w:b/>
          <w:bCs/>
          <w:i/>
          <w:iCs/>
          <w:sz w:val="28"/>
          <w:szCs w:val="28"/>
          <w:lang w:val="en-US" w:eastAsia="ru-RU"/>
        </w:rPr>
        <w:t>COVID</w:t>
      </w:r>
      <w:r w:rsidRPr="000550C7">
        <w:rPr>
          <w:rFonts w:ascii="Times New Roman" w:hAnsi="Times New Roman" w:cs="Times New Roman"/>
          <w:b/>
          <w:bCs/>
          <w:i/>
          <w:iCs/>
          <w:sz w:val="28"/>
          <w:szCs w:val="28"/>
          <w:lang w:eastAsia="ru-RU"/>
        </w:rPr>
        <w:t>-19 все обучающиеся бюджетных отделений (программы ДПОП в области искусств и ДОП) были переведены на дистанцио</w:t>
      </w:r>
      <w:r w:rsidR="00EE05C2" w:rsidRPr="000550C7">
        <w:rPr>
          <w:rFonts w:ascii="Times New Roman" w:hAnsi="Times New Roman" w:cs="Times New Roman"/>
          <w:b/>
          <w:bCs/>
          <w:i/>
          <w:iCs/>
          <w:sz w:val="28"/>
          <w:szCs w:val="28"/>
          <w:lang w:eastAsia="ru-RU"/>
        </w:rPr>
        <w:t>нное обучение с 06.04.2020 по 06.06</w:t>
      </w:r>
      <w:r w:rsidRPr="000550C7">
        <w:rPr>
          <w:rFonts w:ascii="Times New Roman" w:hAnsi="Times New Roman" w:cs="Times New Roman"/>
          <w:b/>
          <w:bCs/>
          <w:i/>
          <w:iCs/>
          <w:sz w:val="28"/>
          <w:szCs w:val="28"/>
          <w:lang w:eastAsia="ru-RU"/>
        </w:rPr>
        <w:t>.2020.</w:t>
      </w:r>
    </w:p>
    <w:p w:rsidR="00E7654D" w:rsidRDefault="00E7654D" w:rsidP="0080626F">
      <w:pPr>
        <w:shd w:val="clear" w:color="auto" w:fill="FFFFFF"/>
        <w:spacing w:after="0" w:line="240" w:lineRule="auto"/>
        <w:ind w:left="830" w:right="75"/>
        <w:rPr>
          <w:rFonts w:ascii="Times New Roman" w:hAnsi="Times New Roman" w:cs="Times New Roman"/>
          <w:bCs/>
          <w:i/>
          <w:iCs/>
          <w:sz w:val="28"/>
          <w:szCs w:val="28"/>
          <w:u w:val="single"/>
          <w:lang w:eastAsia="ru-RU"/>
        </w:rPr>
      </w:pPr>
    </w:p>
    <w:p w:rsidR="000550C7" w:rsidRDefault="000550C7" w:rsidP="0080626F">
      <w:pPr>
        <w:shd w:val="clear" w:color="auto" w:fill="FFFFFF"/>
        <w:spacing w:after="0" w:line="240" w:lineRule="auto"/>
        <w:ind w:left="830" w:right="75"/>
        <w:rPr>
          <w:rFonts w:ascii="Times New Roman" w:hAnsi="Times New Roman" w:cs="Times New Roman"/>
          <w:bCs/>
          <w:i/>
          <w:iCs/>
          <w:sz w:val="28"/>
          <w:szCs w:val="28"/>
          <w:u w:val="single"/>
          <w:lang w:eastAsia="ru-RU"/>
        </w:rPr>
      </w:pPr>
    </w:p>
    <w:p w:rsidR="0080626F" w:rsidRDefault="0080626F" w:rsidP="0080626F">
      <w:pPr>
        <w:shd w:val="clear" w:color="auto" w:fill="FFFFFF"/>
        <w:spacing w:after="0" w:line="240" w:lineRule="auto"/>
        <w:ind w:left="830" w:right="75"/>
        <w:rPr>
          <w:rFonts w:ascii="Times New Roman" w:hAnsi="Times New Roman" w:cs="Times New Roman"/>
          <w:sz w:val="20"/>
          <w:szCs w:val="20"/>
          <w:lang w:eastAsia="ru-RU"/>
        </w:rPr>
      </w:pPr>
      <w:r>
        <w:rPr>
          <w:rFonts w:ascii="Times New Roman" w:hAnsi="Times New Roman" w:cs="Times New Roman"/>
          <w:bCs/>
          <w:i/>
          <w:iCs/>
          <w:sz w:val="28"/>
          <w:szCs w:val="28"/>
          <w:u w:val="single"/>
          <w:lang w:eastAsia="ru-RU"/>
        </w:rPr>
        <w:lastRenderedPageBreak/>
        <w:t>Выводы:</w:t>
      </w:r>
    </w:p>
    <w:p w:rsidR="0080626F" w:rsidRDefault="0080626F" w:rsidP="0080626F">
      <w:pPr>
        <w:shd w:val="clear" w:color="auto" w:fill="FFFFFF"/>
        <w:spacing w:after="0" w:line="240" w:lineRule="auto"/>
        <w:ind w:left="110" w:right="125" w:firstLine="720"/>
        <w:jc w:val="both"/>
        <w:rPr>
          <w:rFonts w:ascii="Times New Roman" w:hAnsi="Times New Roman" w:cs="Times New Roman"/>
          <w:sz w:val="20"/>
          <w:szCs w:val="20"/>
          <w:lang w:eastAsia="ru-RU"/>
        </w:rPr>
      </w:pPr>
      <w:r>
        <w:rPr>
          <w:rFonts w:ascii="Times New Roman" w:hAnsi="Times New Roman" w:cs="Times New Roman"/>
          <w:i/>
          <w:iCs/>
          <w:sz w:val="28"/>
          <w:szCs w:val="28"/>
          <w:lang w:eastAsia="ru-RU"/>
        </w:rPr>
        <w:t>Организация учебного процесса соответствует требованиям действующих нормативно-правовых документов</w:t>
      </w:r>
      <w:r w:rsidR="00B45A3F">
        <w:rPr>
          <w:rFonts w:ascii="Times New Roman" w:hAnsi="Times New Roman" w:cs="Times New Roman"/>
          <w:i/>
          <w:iCs/>
          <w:sz w:val="28"/>
          <w:szCs w:val="28"/>
          <w:lang w:eastAsia="ru-RU"/>
        </w:rPr>
        <w:t xml:space="preserve">, включая </w:t>
      </w:r>
      <w:r w:rsidR="007C2388">
        <w:rPr>
          <w:rFonts w:ascii="Times New Roman" w:hAnsi="Times New Roman" w:cs="Times New Roman"/>
          <w:i/>
          <w:iCs/>
          <w:sz w:val="28"/>
          <w:szCs w:val="28"/>
          <w:lang w:eastAsia="ru-RU"/>
        </w:rPr>
        <w:t>правила и методические рекомендации организации дистанционного обучения</w:t>
      </w:r>
      <w:r>
        <w:rPr>
          <w:rFonts w:ascii="Times New Roman" w:hAnsi="Times New Roman" w:cs="Times New Roman"/>
          <w:i/>
          <w:iCs/>
          <w:sz w:val="28"/>
          <w:szCs w:val="28"/>
          <w:lang w:eastAsia="ru-RU"/>
        </w:rPr>
        <w:t>.</w:t>
      </w:r>
    </w:p>
    <w:p w:rsidR="0080626F" w:rsidRDefault="007C2388" w:rsidP="0080626F">
      <w:pPr>
        <w:shd w:val="clear" w:color="auto" w:fill="FFFFFF"/>
        <w:spacing w:after="0" w:line="330" w:lineRule="atLeast"/>
        <w:ind w:left="110" w:right="115" w:firstLine="720"/>
        <w:jc w:val="both"/>
        <w:rPr>
          <w:rFonts w:ascii="Times New Roman" w:hAnsi="Times New Roman" w:cs="Times New Roman"/>
          <w:i/>
          <w:iCs/>
          <w:sz w:val="28"/>
          <w:szCs w:val="28"/>
          <w:lang w:eastAsia="ru-RU"/>
        </w:rPr>
      </w:pPr>
      <w:r>
        <w:rPr>
          <w:rFonts w:ascii="Times New Roman" w:hAnsi="Times New Roman" w:cs="Times New Roman"/>
          <w:i/>
          <w:iCs/>
          <w:sz w:val="28"/>
          <w:szCs w:val="28"/>
          <w:lang w:eastAsia="ru-RU"/>
        </w:rPr>
        <w:t>Педагогический коллектив шк</w:t>
      </w:r>
      <w:r w:rsidR="00E7654D">
        <w:rPr>
          <w:rFonts w:ascii="Times New Roman" w:hAnsi="Times New Roman" w:cs="Times New Roman"/>
          <w:i/>
          <w:iCs/>
          <w:sz w:val="28"/>
          <w:szCs w:val="28"/>
          <w:lang w:eastAsia="ru-RU"/>
        </w:rPr>
        <w:t>олы в нестандартных сложившихся</w:t>
      </w:r>
      <w:r>
        <w:rPr>
          <w:rFonts w:ascii="Times New Roman" w:hAnsi="Times New Roman" w:cs="Times New Roman"/>
          <w:i/>
          <w:iCs/>
          <w:sz w:val="28"/>
          <w:szCs w:val="28"/>
          <w:lang w:eastAsia="ru-RU"/>
        </w:rPr>
        <w:t xml:space="preserve"> условиях, в связи с карантинными мероприятиями по </w:t>
      </w:r>
      <w:r>
        <w:rPr>
          <w:rFonts w:ascii="Times New Roman" w:hAnsi="Times New Roman" w:cs="Times New Roman"/>
          <w:i/>
          <w:iCs/>
          <w:sz w:val="28"/>
          <w:szCs w:val="28"/>
          <w:lang w:val="en-US" w:eastAsia="ru-RU"/>
        </w:rPr>
        <w:t>COVID</w:t>
      </w:r>
      <w:r w:rsidRPr="007C2388">
        <w:rPr>
          <w:rFonts w:ascii="Times New Roman" w:hAnsi="Times New Roman" w:cs="Times New Roman"/>
          <w:i/>
          <w:iCs/>
          <w:sz w:val="28"/>
          <w:szCs w:val="28"/>
          <w:lang w:eastAsia="ru-RU"/>
        </w:rPr>
        <w:t>-19</w:t>
      </w:r>
      <w:r>
        <w:rPr>
          <w:rFonts w:ascii="Times New Roman" w:hAnsi="Times New Roman" w:cs="Times New Roman"/>
          <w:i/>
          <w:iCs/>
          <w:sz w:val="28"/>
          <w:szCs w:val="28"/>
          <w:lang w:eastAsia="ru-RU"/>
        </w:rPr>
        <w:t>,</w:t>
      </w:r>
      <w:r w:rsidRPr="007C2388">
        <w:rPr>
          <w:rFonts w:ascii="Times New Roman" w:hAnsi="Times New Roman" w:cs="Times New Roman"/>
          <w:i/>
          <w:iCs/>
          <w:sz w:val="28"/>
          <w:szCs w:val="28"/>
          <w:lang w:eastAsia="ru-RU"/>
        </w:rPr>
        <w:t xml:space="preserve"> </w:t>
      </w:r>
      <w:r>
        <w:rPr>
          <w:rFonts w:ascii="Times New Roman" w:hAnsi="Times New Roman" w:cs="Times New Roman"/>
          <w:i/>
          <w:iCs/>
          <w:sz w:val="28"/>
          <w:szCs w:val="28"/>
          <w:lang w:eastAsia="ru-RU"/>
        </w:rPr>
        <w:t xml:space="preserve">достаточно быстро сумел перестроиться, параллельно пройти дистанционное повышение квалификации по данному направлению, организовать и провести все учебные занятия в полном объеме и выполнить учебную программ. Коллектив продолжает вести </w:t>
      </w:r>
      <w:r w:rsidR="0080626F">
        <w:rPr>
          <w:rFonts w:ascii="Times New Roman" w:hAnsi="Times New Roman" w:cs="Times New Roman"/>
          <w:i/>
          <w:iCs/>
          <w:sz w:val="28"/>
          <w:szCs w:val="28"/>
          <w:lang w:eastAsia="ru-RU"/>
        </w:rPr>
        <w:t>поиск новых педагогических технологий, которые в сфере художественного образования выявляют систему профессионально значимых умений педагогов по организации воздействия на личность ребёнка. Необходимо продолжать работу по совершенствованию качества организации учебного процесса, внедрению форм обучения на основе применения инновационных технологий.</w:t>
      </w:r>
    </w:p>
    <w:p w:rsidR="0080626F" w:rsidRDefault="0080626F" w:rsidP="0080626F">
      <w:pPr>
        <w:shd w:val="clear" w:color="auto" w:fill="FFFFFF"/>
        <w:spacing w:before="195" w:after="195" w:line="330" w:lineRule="atLeast"/>
        <w:ind w:left="75" w:right="10"/>
        <w:jc w:val="center"/>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6. ВОСПИТАТЕЛЬНАЯ И ВНЕКЛАССНАЯ РАБОТА </w:t>
      </w:r>
    </w:p>
    <w:p w:rsidR="0080626F" w:rsidRDefault="0080626F" w:rsidP="0080626F">
      <w:pPr>
        <w:shd w:val="clear" w:color="auto" w:fill="FFFFFF"/>
        <w:spacing w:after="0" w:line="240" w:lineRule="auto"/>
        <w:ind w:left="75" w:right="74" w:firstLine="720"/>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Реализация комплекса воспитательных мероприятий осуществляется с учетом действующего законодательства РФ, планов воспитательной работы Учреждения  и внутренних локальных актов.</w:t>
      </w:r>
    </w:p>
    <w:p w:rsidR="0080626F" w:rsidRDefault="0080626F" w:rsidP="0080626F">
      <w:pPr>
        <w:shd w:val="clear" w:color="auto" w:fill="FFFFFF"/>
        <w:spacing w:after="0" w:line="240" w:lineRule="auto"/>
        <w:ind w:left="75" w:right="74" w:firstLine="720"/>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Одним из направлений духовно-нравственного и патриотического воспитания учащихся, является знакомство с культурным наследием нашей страны.</w:t>
      </w:r>
    </w:p>
    <w:p w:rsidR="0080626F" w:rsidRDefault="0080626F" w:rsidP="0080626F">
      <w:pPr>
        <w:shd w:val="clear" w:color="auto" w:fill="FFFFFF"/>
        <w:spacing w:after="0" w:line="240" w:lineRule="auto"/>
        <w:ind w:left="75" w:right="74" w:firstLine="720"/>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Информационное обеспечение организации и проведения внеучебной работы представлено наличием доступных для учащихся источников информации, размещенных на сайте Учреждения,</w:t>
      </w:r>
      <w:r w:rsidR="007C2388">
        <w:rPr>
          <w:rFonts w:ascii="Times New Roman" w:hAnsi="Times New Roman" w:cs="Times New Roman"/>
          <w:color w:val="000000"/>
          <w:sz w:val="28"/>
          <w:szCs w:val="28"/>
          <w:lang w:eastAsia="ru-RU"/>
        </w:rPr>
        <w:t xml:space="preserve">  в группе У</w:t>
      </w:r>
      <w:r w:rsidR="00EE05C2">
        <w:rPr>
          <w:rFonts w:ascii="Times New Roman" w:hAnsi="Times New Roman" w:cs="Times New Roman"/>
          <w:color w:val="000000"/>
          <w:sz w:val="28"/>
          <w:szCs w:val="28"/>
          <w:lang w:eastAsia="ru-RU"/>
        </w:rPr>
        <w:t>ч</w:t>
      </w:r>
      <w:r w:rsidR="007C2388">
        <w:rPr>
          <w:rFonts w:ascii="Times New Roman" w:hAnsi="Times New Roman" w:cs="Times New Roman"/>
          <w:color w:val="000000"/>
          <w:sz w:val="28"/>
          <w:szCs w:val="28"/>
          <w:lang w:eastAsia="ru-RU"/>
        </w:rPr>
        <w:t>реждения в социальной сети ВКонтакте,</w:t>
      </w:r>
      <w:r>
        <w:rPr>
          <w:rFonts w:ascii="Times New Roman" w:hAnsi="Times New Roman" w:cs="Times New Roman"/>
          <w:color w:val="000000"/>
          <w:sz w:val="28"/>
          <w:szCs w:val="28"/>
          <w:lang w:eastAsia="ru-RU"/>
        </w:rPr>
        <w:t xml:space="preserve"> а так же, на информационных стендах.</w:t>
      </w:r>
    </w:p>
    <w:p w:rsidR="0080626F" w:rsidRDefault="0080626F" w:rsidP="0080626F">
      <w:pPr>
        <w:shd w:val="clear" w:color="auto" w:fill="FFFFFF"/>
        <w:spacing w:after="0" w:line="240" w:lineRule="auto"/>
        <w:ind w:left="75" w:right="74" w:firstLine="720"/>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Воспитательная работа охватывает весь образовательный процесс и внеурочную деятельность. Большое внимание уделяется решению следующих задач:</w:t>
      </w:r>
    </w:p>
    <w:p w:rsidR="0080626F" w:rsidRDefault="0080626F" w:rsidP="0080626F">
      <w:pPr>
        <w:shd w:val="clear" w:color="auto" w:fill="FFFFFF"/>
        <w:spacing w:after="0" w:line="240" w:lineRule="auto"/>
        <w:ind w:left="284" w:right="74" w:hanging="284"/>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 формированию личностных качеств: высокой нравственности, милосердия, порядочности;</w:t>
      </w:r>
    </w:p>
    <w:p w:rsidR="0080626F" w:rsidRDefault="0080626F" w:rsidP="0080626F">
      <w:pPr>
        <w:shd w:val="clear" w:color="auto" w:fill="FFFFFF"/>
        <w:spacing w:after="0" w:line="240" w:lineRule="auto"/>
        <w:ind w:left="284" w:right="74" w:hanging="284"/>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 усиления внимания к патриотическому и гражданскому воспитанию через пробуждение интереса к истокам русской истории, культуре и народному творчеству;</w:t>
      </w:r>
    </w:p>
    <w:p w:rsidR="0080626F" w:rsidRDefault="0080626F" w:rsidP="0080626F">
      <w:pPr>
        <w:shd w:val="clear" w:color="auto" w:fill="FFFFFF"/>
        <w:spacing w:after="0" w:line="240" w:lineRule="auto"/>
        <w:ind w:left="284" w:right="74" w:hanging="284"/>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 воспитанию чувства патриотизма с помощью достижений русского искусства, фольклора;</w:t>
      </w:r>
    </w:p>
    <w:p w:rsidR="0080626F" w:rsidRDefault="0080626F" w:rsidP="0080626F">
      <w:pPr>
        <w:shd w:val="clear" w:color="auto" w:fill="FFFFFF"/>
        <w:spacing w:after="0" w:line="240" w:lineRule="auto"/>
        <w:ind w:left="284" w:right="74" w:hanging="284"/>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 развитию художественного вкуса и культуры обучающихся на примерах духовных традиций русского народа;</w:t>
      </w:r>
    </w:p>
    <w:p w:rsidR="0080626F" w:rsidRDefault="0080626F" w:rsidP="0080626F">
      <w:pPr>
        <w:shd w:val="clear" w:color="auto" w:fill="FFFFFF"/>
        <w:spacing w:after="0" w:line="240" w:lineRule="auto"/>
        <w:ind w:left="284" w:right="74" w:hanging="284"/>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w:t>
      </w:r>
      <w:r>
        <w:rPr>
          <w:rFonts w:ascii="Times New Roman" w:hAnsi="Times New Roman" w:cs="Times New Roman"/>
          <w:color w:val="000000"/>
          <w:sz w:val="14"/>
          <w:szCs w:val="14"/>
          <w:lang w:eastAsia="ru-RU"/>
        </w:rPr>
        <w:t> </w:t>
      </w:r>
      <w:r>
        <w:rPr>
          <w:rFonts w:ascii="Times New Roman" w:hAnsi="Times New Roman" w:cs="Times New Roman"/>
          <w:color w:val="000000"/>
          <w:sz w:val="28"/>
          <w:szCs w:val="28"/>
          <w:lang w:eastAsia="ru-RU"/>
        </w:rPr>
        <w:t>приобщению к художественному творчеству, выявление одарённых детей;</w:t>
      </w:r>
    </w:p>
    <w:p w:rsidR="0080626F" w:rsidRDefault="0080626F" w:rsidP="0080626F">
      <w:pPr>
        <w:shd w:val="clear" w:color="auto" w:fill="FFFFFF"/>
        <w:spacing w:after="0" w:line="240" w:lineRule="auto"/>
        <w:ind w:left="284" w:right="74" w:hanging="284"/>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 формированию здорового образа жизни через сотрудничество с родителями;</w:t>
      </w:r>
    </w:p>
    <w:p w:rsidR="0080626F" w:rsidRDefault="0080626F" w:rsidP="0080626F">
      <w:pPr>
        <w:shd w:val="clear" w:color="auto" w:fill="FFFFFF"/>
        <w:spacing w:after="0" w:line="240" w:lineRule="auto"/>
        <w:ind w:right="74"/>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 приобщению к воспитательной работе семьи, включению семьи в единое воспитательное пространство.</w:t>
      </w:r>
    </w:p>
    <w:p w:rsidR="0080626F" w:rsidRDefault="0080626F" w:rsidP="0080626F">
      <w:pPr>
        <w:shd w:val="clear" w:color="auto" w:fill="FFFFFF"/>
        <w:spacing w:after="0" w:line="240" w:lineRule="auto"/>
        <w:ind w:left="75" w:right="74" w:firstLine="720"/>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lastRenderedPageBreak/>
        <w:t>Воспитательная работа строится на системе общешкольных и классных собраний, консультаций специалистов, тематических вечеров, концертной, конкурсной, проектной деятельности, экскурсионной, просветительской работы и т.д.</w:t>
      </w:r>
      <w:r w:rsidR="007C2388">
        <w:rPr>
          <w:rFonts w:ascii="Times New Roman" w:hAnsi="Times New Roman" w:cs="Times New Roman"/>
          <w:color w:val="000000"/>
          <w:sz w:val="28"/>
          <w:szCs w:val="28"/>
          <w:lang w:eastAsia="ru-RU"/>
        </w:rPr>
        <w:t xml:space="preserve">, большая часть которых в 2020 году проводилась в удаленном формате (в группах в соц. сетях, путем проведения </w:t>
      </w:r>
      <w:r w:rsidR="00F5583C">
        <w:rPr>
          <w:rFonts w:ascii="Times New Roman" w:hAnsi="Times New Roman" w:cs="Times New Roman"/>
          <w:color w:val="000000"/>
          <w:sz w:val="28"/>
          <w:szCs w:val="28"/>
          <w:lang w:eastAsia="ru-RU"/>
        </w:rPr>
        <w:t>конференц связи и т.п.).</w:t>
      </w:r>
    </w:p>
    <w:p w:rsidR="0080626F" w:rsidRDefault="0080626F" w:rsidP="0080626F">
      <w:pPr>
        <w:shd w:val="clear" w:color="auto" w:fill="FFFFFF"/>
        <w:spacing w:after="0" w:line="240" w:lineRule="auto"/>
        <w:ind w:left="75" w:right="74" w:firstLine="720"/>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Эстетическое воспитание и чувство коллективизма осуществляется через работу в творческих коллективах и через организацию совместного творчества.</w:t>
      </w:r>
    </w:p>
    <w:p w:rsidR="0080626F" w:rsidRDefault="0080626F" w:rsidP="0080626F">
      <w:pPr>
        <w:shd w:val="clear" w:color="auto" w:fill="FFFFFF"/>
        <w:spacing w:after="0" w:line="240" w:lineRule="auto"/>
        <w:ind w:left="75" w:right="74" w:firstLine="720"/>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Активно используется социальное партнёрство с другими учреждениями через творческое сотрудничество, традиционные общешкольные мероприятия</w:t>
      </w:r>
      <w:r w:rsidR="00F5583C">
        <w:rPr>
          <w:rFonts w:ascii="Times New Roman" w:hAnsi="Times New Roman" w:cs="Times New Roman"/>
          <w:color w:val="000000"/>
          <w:sz w:val="28"/>
          <w:szCs w:val="28"/>
          <w:lang w:eastAsia="ru-RU"/>
        </w:rPr>
        <w:t>, включая удаленную совместную работу</w:t>
      </w:r>
      <w:r>
        <w:rPr>
          <w:rFonts w:ascii="Times New Roman" w:hAnsi="Times New Roman" w:cs="Times New Roman"/>
          <w:color w:val="000000"/>
          <w:sz w:val="28"/>
          <w:szCs w:val="28"/>
          <w:lang w:eastAsia="ru-RU"/>
        </w:rPr>
        <w:t>.</w:t>
      </w:r>
    </w:p>
    <w:p w:rsidR="0080626F" w:rsidRDefault="0080626F" w:rsidP="0080626F">
      <w:pPr>
        <w:shd w:val="clear" w:color="auto" w:fill="FFFFFF"/>
        <w:spacing w:after="0" w:line="240" w:lineRule="auto"/>
        <w:ind w:left="74" w:right="74" w:firstLine="720"/>
        <w:jc w:val="both"/>
        <w:rPr>
          <w:rFonts w:ascii="Times New Roman" w:hAnsi="Times New Roman" w:cs="Times New Roman"/>
          <w:sz w:val="20"/>
          <w:szCs w:val="20"/>
          <w:lang w:eastAsia="ru-RU"/>
        </w:rPr>
      </w:pPr>
      <w:r>
        <w:rPr>
          <w:rFonts w:ascii="Times New Roman" w:hAnsi="Times New Roman" w:cs="Times New Roman"/>
          <w:bCs/>
          <w:i/>
          <w:iCs/>
          <w:sz w:val="28"/>
          <w:szCs w:val="28"/>
          <w:u w:val="single"/>
          <w:lang w:eastAsia="ru-RU"/>
        </w:rPr>
        <w:t>Выводы:</w:t>
      </w:r>
    </w:p>
    <w:p w:rsidR="0080626F" w:rsidRDefault="0080626F" w:rsidP="0080626F">
      <w:pPr>
        <w:shd w:val="clear" w:color="auto" w:fill="FFFFFF"/>
        <w:spacing w:after="0" w:line="240" w:lineRule="auto"/>
        <w:ind w:left="74" w:right="74" w:firstLine="720"/>
        <w:jc w:val="both"/>
        <w:rPr>
          <w:rFonts w:ascii="Arial" w:hAnsi="Arial" w:cs="Arial"/>
          <w:color w:val="000000"/>
          <w:sz w:val="28"/>
          <w:szCs w:val="28"/>
          <w:lang w:eastAsia="ru-RU"/>
        </w:rPr>
      </w:pPr>
      <w:r>
        <w:rPr>
          <w:rFonts w:ascii="Times New Roman" w:hAnsi="Times New Roman" w:cs="Times New Roman"/>
          <w:i/>
          <w:iCs/>
          <w:sz w:val="28"/>
          <w:szCs w:val="28"/>
          <w:lang w:eastAsia="ru-RU"/>
        </w:rPr>
        <w:t>Воспитательная деятельность в МБУ ДО «Судская школа искусств» ориентирована на формирование социально-значимых качеств, установок и ценностей личности, на создание благоприятных условий для ее всестороннего гармоничного, духовного, интеллектуального и физического развития, самосовершенствования и творческой самореализации.</w:t>
      </w:r>
      <w:r>
        <w:rPr>
          <w:rFonts w:ascii="Arial" w:hAnsi="Arial" w:cs="Arial"/>
          <w:color w:val="000000"/>
          <w:sz w:val="28"/>
          <w:szCs w:val="28"/>
          <w:lang w:eastAsia="ru-RU"/>
        </w:rPr>
        <w:t> </w:t>
      </w:r>
    </w:p>
    <w:p w:rsidR="000550C7" w:rsidRDefault="000550C7" w:rsidP="0080626F">
      <w:pPr>
        <w:shd w:val="clear" w:color="auto" w:fill="FFFFFF"/>
        <w:spacing w:before="195" w:after="195" w:line="330" w:lineRule="atLeast"/>
        <w:ind w:left="75" w:right="75"/>
        <w:jc w:val="center"/>
        <w:rPr>
          <w:rFonts w:ascii="Times New Roman" w:hAnsi="Times New Roman" w:cs="Times New Roman"/>
          <w:color w:val="000000"/>
          <w:sz w:val="28"/>
          <w:szCs w:val="28"/>
          <w:lang w:eastAsia="ru-RU"/>
        </w:rPr>
      </w:pPr>
    </w:p>
    <w:p w:rsidR="0080626F" w:rsidRDefault="0080626F" w:rsidP="0080626F">
      <w:pPr>
        <w:shd w:val="clear" w:color="auto" w:fill="FFFFFF"/>
        <w:spacing w:before="195" w:after="195" w:line="330" w:lineRule="atLeast"/>
        <w:ind w:left="75" w:right="75"/>
        <w:jc w:val="center"/>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7. КОНКУРСНО-ФЕСТИВАЛЬНАЯ И ТВОРЧЕСКАЯ ДЕЯТЕЛЬНОСТЬ</w:t>
      </w:r>
    </w:p>
    <w:tbl>
      <w:tblPr>
        <w:tblW w:w="154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3119"/>
        <w:gridCol w:w="500"/>
        <w:gridCol w:w="500"/>
        <w:gridCol w:w="1057"/>
        <w:gridCol w:w="1000"/>
        <w:gridCol w:w="723"/>
        <w:gridCol w:w="724"/>
        <w:gridCol w:w="1109"/>
        <w:gridCol w:w="1091"/>
        <w:gridCol w:w="977"/>
        <w:gridCol w:w="43"/>
        <w:gridCol w:w="16"/>
        <w:gridCol w:w="1044"/>
        <w:gridCol w:w="657"/>
        <w:gridCol w:w="1091"/>
        <w:gridCol w:w="902"/>
        <w:gridCol w:w="902"/>
      </w:tblGrid>
      <w:tr w:rsidR="0080626F" w:rsidTr="00FE0688">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80626F">
            <w:pPr>
              <w:spacing w:after="0" w:line="240" w:lineRule="auto"/>
              <w:jc w:val="center"/>
              <w:rPr>
                <w:rFonts w:ascii="Times New Roman" w:hAnsi="Times New Roman" w:cs="Times New Roman"/>
                <w:b/>
                <w:color w:val="000000"/>
                <w:sz w:val="20"/>
                <w:szCs w:val="20"/>
                <w:lang w:eastAsia="ru-RU"/>
              </w:rPr>
            </w:pPr>
            <w:r>
              <w:rPr>
                <w:rFonts w:ascii="Times New Roman" w:hAnsi="Times New Roman" w:cs="Times New Roman"/>
                <w:b/>
                <w:color w:val="000000"/>
                <w:sz w:val="20"/>
                <w:szCs w:val="20"/>
                <w:lang w:eastAsia="ru-RU"/>
              </w:rPr>
              <w:t>Конкурсы</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80626F">
            <w:pPr>
              <w:spacing w:after="0" w:line="240" w:lineRule="auto"/>
              <w:ind w:left="75" w:right="75"/>
              <w:jc w:val="center"/>
              <w:rPr>
                <w:rFonts w:ascii="Times New Roman" w:hAnsi="Times New Roman" w:cs="Times New Roman"/>
                <w:b/>
                <w:color w:val="000000"/>
                <w:sz w:val="24"/>
                <w:szCs w:val="24"/>
                <w:lang w:eastAsia="ru-RU"/>
              </w:rPr>
            </w:pPr>
            <w:r>
              <w:rPr>
                <w:rFonts w:ascii="Times New Roman" w:hAnsi="Times New Roman" w:cs="Times New Roman"/>
                <w:b/>
                <w:color w:val="000000"/>
                <w:sz w:val="16"/>
                <w:szCs w:val="16"/>
                <w:lang w:eastAsia="ru-RU"/>
              </w:rPr>
              <w:t>Кол-во</w:t>
            </w:r>
          </w:p>
          <w:p w:rsidR="0080626F" w:rsidRDefault="0080626F">
            <w:pPr>
              <w:spacing w:after="0" w:line="240" w:lineRule="auto"/>
              <w:ind w:left="75" w:right="75"/>
              <w:jc w:val="center"/>
              <w:rPr>
                <w:rFonts w:ascii="Times New Roman" w:hAnsi="Times New Roman" w:cs="Times New Roman"/>
                <w:b/>
                <w:color w:val="000000"/>
                <w:sz w:val="24"/>
                <w:szCs w:val="24"/>
                <w:lang w:eastAsia="ru-RU"/>
              </w:rPr>
            </w:pPr>
            <w:r>
              <w:rPr>
                <w:rFonts w:ascii="Times New Roman" w:hAnsi="Times New Roman" w:cs="Times New Roman"/>
                <w:b/>
                <w:color w:val="000000"/>
                <w:sz w:val="16"/>
                <w:szCs w:val="16"/>
                <w:lang w:eastAsia="ru-RU"/>
              </w:rPr>
              <w:t>конкурсов</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80626F">
            <w:pPr>
              <w:spacing w:after="0" w:line="240" w:lineRule="auto"/>
              <w:ind w:left="75" w:right="75"/>
              <w:jc w:val="center"/>
              <w:rPr>
                <w:rFonts w:ascii="Times New Roman" w:hAnsi="Times New Roman" w:cs="Times New Roman"/>
                <w:b/>
                <w:color w:val="000000"/>
                <w:sz w:val="24"/>
                <w:szCs w:val="24"/>
                <w:lang w:eastAsia="ru-RU"/>
              </w:rPr>
            </w:pPr>
            <w:r>
              <w:rPr>
                <w:rFonts w:ascii="Times New Roman" w:hAnsi="Times New Roman" w:cs="Times New Roman"/>
                <w:b/>
                <w:color w:val="000000"/>
                <w:sz w:val="16"/>
                <w:szCs w:val="16"/>
                <w:lang w:eastAsia="ru-RU"/>
              </w:rPr>
              <w:t>Кол-во</w:t>
            </w:r>
          </w:p>
          <w:p w:rsidR="0080626F" w:rsidRDefault="0080626F">
            <w:pPr>
              <w:spacing w:after="0" w:line="240" w:lineRule="auto"/>
              <w:ind w:left="75" w:right="75"/>
              <w:jc w:val="center"/>
              <w:rPr>
                <w:rFonts w:ascii="Times New Roman" w:hAnsi="Times New Roman" w:cs="Times New Roman"/>
                <w:b/>
                <w:color w:val="000000"/>
                <w:sz w:val="24"/>
                <w:szCs w:val="24"/>
                <w:lang w:eastAsia="ru-RU"/>
              </w:rPr>
            </w:pPr>
            <w:r>
              <w:rPr>
                <w:rFonts w:ascii="Times New Roman" w:hAnsi="Times New Roman" w:cs="Times New Roman"/>
                <w:b/>
                <w:color w:val="000000"/>
                <w:sz w:val="16"/>
                <w:szCs w:val="16"/>
                <w:lang w:eastAsia="ru-RU"/>
              </w:rPr>
              <w:t>участников солистов</w:t>
            </w:r>
          </w:p>
        </w:tc>
        <w:tc>
          <w:tcPr>
            <w:tcW w:w="1447" w:type="dxa"/>
            <w:gridSpan w:val="2"/>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80626F">
            <w:pPr>
              <w:spacing w:after="0" w:line="240" w:lineRule="auto"/>
              <w:ind w:left="75" w:right="75"/>
              <w:jc w:val="center"/>
              <w:rPr>
                <w:rFonts w:ascii="Times New Roman" w:hAnsi="Times New Roman" w:cs="Times New Roman"/>
                <w:b/>
                <w:color w:val="000000"/>
                <w:sz w:val="24"/>
                <w:szCs w:val="24"/>
                <w:lang w:eastAsia="ru-RU"/>
              </w:rPr>
            </w:pPr>
            <w:r>
              <w:rPr>
                <w:rFonts w:ascii="Times New Roman" w:hAnsi="Times New Roman" w:cs="Times New Roman"/>
                <w:b/>
                <w:color w:val="000000"/>
                <w:sz w:val="16"/>
                <w:szCs w:val="16"/>
                <w:lang w:eastAsia="ru-RU"/>
              </w:rPr>
              <w:t>Кол-во</w:t>
            </w:r>
          </w:p>
          <w:p w:rsidR="0080626F" w:rsidRDefault="0080626F">
            <w:pPr>
              <w:spacing w:after="0" w:line="240" w:lineRule="auto"/>
              <w:ind w:left="75" w:right="75"/>
              <w:jc w:val="center"/>
              <w:rPr>
                <w:rFonts w:ascii="Times New Roman" w:hAnsi="Times New Roman" w:cs="Times New Roman"/>
                <w:b/>
                <w:color w:val="000000"/>
                <w:sz w:val="24"/>
                <w:szCs w:val="24"/>
                <w:lang w:eastAsia="ru-RU"/>
              </w:rPr>
            </w:pPr>
            <w:r>
              <w:rPr>
                <w:rFonts w:ascii="Times New Roman" w:hAnsi="Times New Roman" w:cs="Times New Roman"/>
                <w:b/>
                <w:color w:val="000000"/>
                <w:sz w:val="16"/>
                <w:szCs w:val="16"/>
                <w:lang w:eastAsia="ru-RU"/>
              </w:rPr>
              <w:t>участников</w:t>
            </w:r>
          </w:p>
          <w:p w:rsidR="0080626F" w:rsidRDefault="0080626F">
            <w:pPr>
              <w:spacing w:after="0" w:line="240" w:lineRule="auto"/>
              <w:ind w:left="-111" w:right="14"/>
              <w:jc w:val="center"/>
              <w:rPr>
                <w:rFonts w:ascii="Times New Roman" w:hAnsi="Times New Roman" w:cs="Times New Roman"/>
                <w:b/>
                <w:color w:val="000000"/>
                <w:sz w:val="24"/>
                <w:szCs w:val="24"/>
                <w:lang w:eastAsia="ru-RU"/>
              </w:rPr>
            </w:pPr>
            <w:r>
              <w:rPr>
                <w:rFonts w:ascii="Times New Roman" w:hAnsi="Times New Roman" w:cs="Times New Roman"/>
                <w:b/>
                <w:color w:val="000000"/>
                <w:sz w:val="16"/>
                <w:szCs w:val="16"/>
                <w:lang w:eastAsia="ru-RU"/>
              </w:rPr>
              <w:t>коллективов</w:t>
            </w:r>
          </w:p>
        </w:tc>
        <w:tc>
          <w:tcPr>
            <w:tcW w:w="2200" w:type="dxa"/>
            <w:gridSpan w:val="2"/>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80626F">
            <w:pPr>
              <w:spacing w:after="0" w:line="240" w:lineRule="auto"/>
              <w:ind w:left="75" w:right="75"/>
              <w:jc w:val="center"/>
              <w:rPr>
                <w:rFonts w:ascii="Times New Roman" w:hAnsi="Times New Roman" w:cs="Times New Roman"/>
                <w:b/>
                <w:color w:val="000000"/>
                <w:sz w:val="20"/>
                <w:szCs w:val="20"/>
                <w:lang w:eastAsia="ru-RU"/>
              </w:rPr>
            </w:pPr>
            <w:r>
              <w:rPr>
                <w:rFonts w:ascii="Times New Roman" w:hAnsi="Times New Roman" w:cs="Times New Roman"/>
                <w:b/>
                <w:color w:val="000000"/>
                <w:sz w:val="20"/>
                <w:szCs w:val="20"/>
                <w:lang w:eastAsia="ru-RU"/>
              </w:rPr>
              <w:t>Общее</w:t>
            </w:r>
          </w:p>
          <w:p w:rsidR="0080626F" w:rsidRDefault="0080626F">
            <w:pPr>
              <w:spacing w:after="0" w:line="240" w:lineRule="auto"/>
              <w:ind w:left="75" w:right="75"/>
              <w:jc w:val="center"/>
              <w:rPr>
                <w:rFonts w:ascii="Times New Roman" w:hAnsi="Times New Roman" w:cs="Times New Roman"/>
                <w:b/>
                <w:color w:val="000000"/>
                <w:sz w:val="20"/>
                <w:szCs w:val="20"/>
                <w:lang w:eastAsia="ru-RU"/>
              </w:rPr>
            </w:pPr>
            <w:r>
              <w:rPr>
                <w:rFonts w:ascii="Times New Roman" w:hAnsi="Times New Roman" w:cs="Times New Roman"/>
                <w:b/>
                <w:color w:val="000000"/>
                <w:sz w:val="20"/>
                <w:szCs w:val="20"/>
                <w:lang w:eastAsia="ru-RU"/>
              </w:rPr>
              <w:t>количество участников</w:t>
            </w:r>
          </w:p>
        </w:tc>
        <w:tc>
          <w:tcPr>
            <w:tcW w:w="2080" w:type="dxa"/>
            <w:gridSpan w:val="4"/>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80626F">
            <w:pPr>
              <w:spacing w:after="0" w:line="240" w:lineRule="auto"/>
              <w:ind w:left="75" w:right="75"/>
              <w:jc w:val="center"/>
              <w:rPr>
                <w:rFonts w:ascii="Times New Roman" w:hAnsi="Times New Roman" w:cs="Times New Roman"/>
                <w:b/>
                <w:color w:val="000000"/>
                <w:sz w:val="24"/>
                <w:szCs w:val="24"/>
                <w:lang w:eastAsia="ru-RU"/>
              </w:rPr>
            </w:pPr>
            <w:r>
              <w:rPr>
                <w:rFonts w:ascii="Times New Roman" w:hAnsi="Times New Roman" w:cs="Times New Roman"/>
                <w:b/>
                <w:color w:val="000000"/>
                <w:sz w:val="16"/>
                <w:szCs w:val="16"/>
                <w:lang w:eastAsia="ru-RU"/>
              </w:rPr>
              <w:t>Кол-во</w:t>
            </w:r>
          </w:p>
          <w:p w:rsidR="0080626F" w:rsidRDefault="0080626F">
            <w:pPr>
              <w:spacing w:after="0" w:line="240" w:lineRule="auto"/>
              <w:ind w:left="75" w:right="75"/>
              <w:jc w:val="center"/>
              <w:rPr>
                <w:rFonts w:ascii="Times New Roman" w:hAnsi="Times New Roman" w:cs="Times New Roman"/>
                <w:b/>
                <w:color w:val="000000"/>
                <w:sz w:val="24"/>
                <w:szCs w:val="24"/>
                <w:lang w:eastAsia="ru-RU"/>
              </w:rPr>
            </w:pPr>
            <w:r>
              <w:rPr>
                <w:rFonts w:ascii="Times New Roman" w:hAnsi="Times New Roman" w:cs="Times New Roman"/>
                <w:b/>
                <w:color w:val="000000"/>
                <w:sz w:val="16"/>
                <w:szCs w:val="16"/>
                <w:lang w:eastAsia="ru-RU"/>
              </w:rPr>
              <w:t>призеров</w:t>
            </w:r>
          </w:p>
          <w:p w:rsidR="0080626F" w:rsidRDefault="0080626F">
            <w:pPr>
              <w:spacing w:after="0" w:line="240" w:lineRule="auto"/>
              <w:ind w:left="75" w:right="75"/>
              <w:jc w:val="center"/>
              <w:rPr>
                <w:rFonts w:ascii="Times New Roman" w:hAnsi="Times New Roman" w:cs="Times New Roman"/>
                <w:b/>
                <w:color w:val="000000"/>
                <w:sz w:val="24"/>
                <w:szCs w:val="24"/>
                <w:lang w:eastAsia="ru-RU"/>
              </w:rPr>
            </w:pPr>
            <w:r>
              <w:rPr>
                <w:rFonts w:ascii="Times New Roman" w:hAnsi="Times New Roman" w:cs="Times New Roman"/>
                <w:b/>
                <w:color w:val="000000"/>
                <w:sz w:val="16"/>
                <w:szCs w:val="16"/>
                <w:lang w:eastAsia="ru-RU"/>
              </w:rPr>
              <w:t>солистов</w:t>
            </w:r>
          </w:p>
        </w:tc>
        <w:tc>
          <w:tcPr>
            <w:tcW w:w="1748" w:type="dxa"/>
            <w:gridSpan w:val="2"/>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80626F">
            <w:pPr>
              <w:spacing w:after="0" w:line="240" w:lineRule="auto"/>
              <w:ind w:left="75" w:right="75"/>
              <w:jc w:val="center"/>
              <w:rPr>
                <w:rFonts w:ascii="Times New Roman" w:hAnsi="Times New Roman" w:cs="Times New Roman"/>
                <w:b/>
                <w:color w:val="000000"/>
                <w:sz w:val="24"/>
                <w:szCs w:val="24"/>
                <w:lang w:eastAsia="ru-RU"/>
              </w:rPr>
            </w:pPr>
            <w:r>
              <w:rPr>
                <w:rFonts w:ascii="Times New Roman" w:hAnsi="Times New Roman" w:cs="Times New Roman"/>
                <w:b/>
                <w:color w:val="000000"/>
                <w:sz w:val="16"/>
                <w:szCs w:val="16"/>
                <w:lang w:eastAsia="ru-RU"/>
              </w:rPr>
              <w:t>Кол-во</w:t>
            </w:r>
          </w:p>
          <w:p w:rsidR="0080626F" w:rsidRDefault="0080626F">
            <w:pPr>
              <w:spacing w:after="0" w:line="240" w:lineRule="auto"/>
              <w:ind w:left="75" w:right="75"/>
              <w:jc w:val="center"/>
              <w:rPr>
                <w:rFonts w:ascii="Times New Roman" w:hAnsi="Times New Roman" w:cs="Times New Roman"/>
                <w:b/>
                <w:color w:val="000000"/>
                <w:sz w:val="24"/>
                <w:szCs w:val="24"/>
                <w:lang w:eastAsia="ru-RU"/>
              </w:rPr>
            </w:pPr>
            <w:r>
              <w:rPr>
                <w:rFonts w:ascii="Times New Roman" w:hAnsi="Times New Roman" w:cs="Times New Roman"/>
                <w:b/>
                <w:color w:val="000000"/>
                <w:sz w:val="16"/>
                <w:szCs w:val="16"/>
                <w:lang w:eastAsia="ru-RU"/>
              </w:rPr>
              <w:t>призеров</w:t>
            </w:r>
          </w:p>
          <w:p w:rsidR="0080626F" w:rsidRDefault="0080626F">
            <w:pPr>
              <w:spacing w:after="0" w:line="240" w:lineRule="auto"/>
              <w:ind w:left="75" w:right="75"/>
              <w:jc w:val="center"/>
              <w:rPr>
                <w:rFonts w:ascii="Times New Roman" w:hAnsi="Times New Roman" w:cs="Times New Roman"/>
                <w:b/>
                <w:color w:val="000000"/>
                <w:sz w:val="24"/>
                <w:szCs w:val="24"/>
                <w:lang w:eastAsia="ru-RU"/>
              </w:rPr>
            </w:pPr>
            <w:r>
              <w:rPr>
                <w:rFonts w:ascii="Times New Roman" w:hAnsi="Times New Roman" w:cs="Times New Roman"/>
                <w:b/>
                <w:color w:val="000000"/>
                <w:sz w:val="16"/>
                <w:szCs w:val="16"/>
                <w:lang w:eastAsia="ru-RU"/>
              </w:rPr>
              <w:t>коллективов</w:t>
            </w:r>
          </w:p>
        </w:tc>
        <w:tc>
          <w:tcPr>
            <w:tcW w:w="1804" w:type="dxa"/>
            <w:gridSpan w:val="2"/>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80626F">
            <w:pPr>
              <w:spacing w:after="0" w:line="240" w:lineRule="auto"/>
              <w:ind w:left="75" w:right="75"/>
              <w:jc w:val="center"/>
              <w:rPr>
                <w:rFonts w:ascii="Times New Roman" w:hAnsi="Times New Roman" w:cs="Times New Roman"/>
                <w:b/>
                <w:color w:val="000000"/>
                <w:sz w:val="20"/>
                <w:szCs w:val="20"/>
                <w:lang w:eastAsia="ru-RU"/>
              </w:rPr>
            </w:pPr>
            <w:r>
              <w:rPr>
                <w:rFonts w:ascii="Times New Roman" w:hAnsi="Times New Roman" w:cs="Times New Roman"/>
                <w:b/>
                <w:color w:val="000000"/>
                <w:sz w:val="20"/>
                <w:szCs w:val="20"/>
                <w:lang w:eastAsia="ru-RU"/>
              </w:rPr>
              <w:t>Общее</w:t>
            </w:r>
          </w:p>
          <w:p w:rsidR="0080626F" w:rsidRDefault="0080626F">
            <w:pPr>
              <w:spacing w:after="0" w:line="240" w:lineRule="auto"/>
              <w:ind w:left="75" w:right="75"/>
              <w:jc w:val="center"/>
              <w:rPr>
                <w:rFonts w:ascii="Times New Roman" w:hAnsi="Times New Roman" w:cs="Times New Roman"/>
                <w:b/>
                <w:color w:val="000000"/>
                <w:sz w:val="20"/>
                <w:szCs w:val="20"/>
                <w:lang w:eastAsia="ru-RU"/>
              </w:rPr>
            </w:pPr>
            <w:r>
              <w:rPr>
                <w:rFonts w:ascii="Times New Roman" w:hAnsi="Times New Roman" w:cs="Times New Roman"/>
                <w:b/>
                <w:color w:val="000000"/>
                <w:sz w:val="20"/>
                <w:szCs w:val="20"/>
                <w:lang w:eastAsia="ru-RU"/>
              </w:rPr>
              <w:t>количество призеров</w:t>
            </w:r>
          </w:p>
        </w:tc>
      </w:tr>
      <w:tr w:rsidR="00F5583C" w:rsidTr="00FE0688">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F5583C" w:rsidRDefault="00F5583C">
            <w:pPr>
              <w:spacing w:after="0" w:line="240" w:lineRule="auto"/>
              <w:jc w:val="center"/>
              <w:rPr>
                <w:rFonts w:ascii="Times New Roman" w:hAnsi="Times New Roman" w:cs="Times New Roman"/>
                <w:b/>
                <w:color w:val="000000"/>
                <w:sz w:val="20"/>
                <w:szCs w:val="20"/>
                <w:lang w:eastAsia="ru-RU"/>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Default="00F5583C">
            <w:pPr>
              <w:spacing w:after="0" w:line="240" w:lineRule="auto"/>
              <w:ind w:left="75" w:right="75"/>
              <w:jc w:val="center"/>
              <w:rPr>
                <w:rFonts w:ascii="Times New Roman" w:hAnsi="Times New Roman" w:cs="Times New Roman"/>
                <w:b/>
                <w:color w:val="000000"/>
                <w:sz w:val="16"/>
                <w:szCs w:val="16"/>
                <w:lang w:eastAsia="ru-RU"/>
              </w:rPr>
            </w:pPr>
            <w:r>
              <w:rPr>
                <w:rFonts w:ascii="Times New Roman" w:hAnsi="Times New Roman" w:cs="Times New Roman"/>
                <w:b/>
                <w:color w:val="000000"/>
                <w:sz w:val="16"/>
                <w:szCs w:val="16"/>
                <w:lang w:eastAsia="ru-RU"/>
              </w:rPr>
              <w:t>2019</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Default="00F5583C">
            <w:pPr>
              <w:spacing w:after="0" w:line="240" w:lineRule="auto"/>
              <w:ind w:left="75" w:right="75"/>
              <w:jc w:val="center"/>
              <w:rPr>
                <w:rFonts w:ascii="Times New Roman" w:hAnsi="Times New Roman" w:cs="Times New Roman"/>
                <w:b/>
                <w:color w:val="000000"/>
                <w:sz w:val="16"/>
                <w:szCs w:val="16"/>
                <w:lang w:eastAsia="ru-RU"/>
              </w:rPr>
            </w:pPr>
            <w:r>
              <w:rPr>
                <w:rFonts w:ascii="Times New Roman" w:hAnsi="Times New Roman" w:cs="Times New Roman"/>
                <w:b/>
                <w:color w:val="000000"/>
                <w:sz w:val="16"/>
                <w:szCs w:val="16"/>
                <w:lang w:eastAsia="ru-RU"/>
              </w:rPr>
              <w:t>2020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Default="00F5583C" w:rsidP="00F73FC6">
            <w:pPr>
              <w:spacing w:after="0" w:line="240" w:lineRule="auto"/>
              <w:ind w:left="75" w:right="75"/>
              <w:jc w:val="center"/>
              <w:rPr>
                <w:rFonts w:ascii="Times New Roman" w:hAnsi="Times New Roman" w:cs="Times New Roman"/>
                <w:b/>
                <w:color w:val="000000"/>
                <w:sz w:val="16"/>
                <w:szCs w:val="16"/>
                <w:lang w:eastAsia="ru-RU"/>
              </w:rPr>
            </w:pPr>
            <w:r>
              <w:rPr>
                <w:rFonts w:ascii="Times New Roman" w:hAnsi="Times New Roman" w:cs="Times New Roman"/>
                <w:b/>
                <w:color w:val="000000"/>
                <w:sz w:val="16"/>
                <w:szCs w:val="16"/>
                <w:lang w:eastAsia="ru-RU"/>
              </w:rPr>
              <w:t>2019</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Default="00F5583C">
            <w:pPr>
              <w:spacing w:after="0" w:line="240" w:lineRule="auto"/>
              <w:ind w:left="75" w:right="75"/>
              <w:jc w:val="center"/>
              <w:rPr>
                <w:rFonts w:ascii="Times New Roman" w:hAnsi="Times New Roman" w:cs="Times New Roman"/>
                <w:b/>
                <w:color w:val="000000"/>
                <w:sz w:val="16"/>
                <w:szCs w:val="16"/>
                <w:lang w:eastAsia="ru-RU"/>
              </w:rPr>
            </w:pPr>
            <w:r>
              <w:rPr>
                <w:rFonts w:ascii="Times New Roman" w:hAnsi="Times New Roman" w:cs="Times New Roman"/>
                <w:b/>
                <w:color w:val="000000"/>
                <w:sz w:val="16"/>
                <w:szCs w:val="16"/>
                <w:lang w:eastAsia="ru-RU"/>
              </w:rPr>
              <w:t>2020</w:t>
            </w:r>
          </w:p>
        </w:tc>
        <w:tc>
          <w:tcPr>
            <w:tcW w:w="72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Default="00F5583C" w:rsidP="00F73FC6">
            <w:pPr>
              <w:spacing w:after="0" w:line="240" w:lineRule="auto"/>
              <w:ind w:left="75" w:right="75"/>
              <w:jc w:val="center"/>
              <w:rPr>
                <w:rFonts w:ascii="Times New Roman" w:hAnsi="Times New Roman" w:cs="Times New Roman"/>
                <w:b/>
                <w:color w:val="000000"/>
                <w:sz w:val="16"/>
                <w:szCs w:val="16"/>
                <w:lang w:eastAsia="ru-RU"/>
              </w:rPr>
            </w:pPr>
            <w:r>
              <w:rPr>
                <w:rFonts w:ascii="Times New Roman" w:hAnsi="Times New Roman" w:cs="Times New Roman"/>
                <w:b/>
                <w:color w:val="000000"/>
                <w:sz w:val="16"/>
                <w:szCs w:val="16"/>
                <w:lang w:eastAsia="ru-RU"/>
              </w:rPr>
              <w:t>2019</w:t>
            </w:r>
          </w:p>
        </w:tc>
        <w:tc>
          <w:tcPr>
            <w:tcW w:w="724"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Default="00F5583C">
            <w:pPr>
              <w:spacing w:after="0" w:line="240" w:lineRule="auto"/>
              <w:ind w:left="75" w:right="75"/>
              <w:jc w:val="center"/>
              <w:rPr>
                <w:rFonts w:ascii="Times New Roman" w:hAnsi="Times New Roman" w:cs="Times New Roman"/>
                <w:b/>
                <w:color w:val="000000"/>
                <w:sz w:val="16"/>
                <w:szCs w:val="16"/>
                <w:lang w:eastAsia="ru-RU"/>
              </w:rPr>
            </w:pPr>
            <w:r>
              <w:rPr>
                <w:rFonts w:ascii="Times New Roman" w:hAnsi="Times New Roman" w:cs="Times New Roman"/>
                <w:b/>
                <w:color w:val="000000"/>
                <w:sz w:val="16"/>
                <w:szCs w:val="16"/>
                <w:lang w:eastAsia="ru-RU"/>
              </w:rPr>
              <w:t>2020</w:t>
            </w:r>
          </w:p>
        </w:tc>
        <w:tc>
          <w:tcPr>
            <w:tcW w:w="1109"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Default="00F5583C" w:rsidP="00F73FC6">
            <w:pPr>
              <w:spacing w:after="0" w:line="240" w:lineRule="auto"/>
              <w:ind w:left="75" w:right="75"/>
              <w:jc w:val="center"/>
              <w:rPr>
                <w:rFonts w:ascii="Times New Roman" w:hAnsi="Times New Roman" w:cs="Times New Roman"/>
                <w:b/>
                <w:color w:val="000000"/>
                <w:sz w:val="16"/>
                <w:szCs w:val="16"/>
                <w:lang w:eastAsia="ru-RU"/>
              </w:rPr>
            </w:pPr>
            <w:r>
              <w:rPr>
                <w:rFonts w:ascii="Times New Roman" w:hAnsi="Times New Roman" w:cs="Times New Roman"/>
                <w:b/>
                <w:color w:val="000000"/>
                <w:sz w:val="16"/>
                <w:szCs w:val="16"/>
                <w:lang w:eastAsia="ru-RU"/>
              </w:rPr>
              <w:t>2019</w:t>
            </w:r>
          </w:p>
        </w:tc>
        <w:tc>
          <w:tcPr>
            <w:tcW w:w="1091"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Default="00F5583C">
            <w:pPr>
              <w:spacing w:after="0" w:line="240" w:lineRule="auto"/>
              <w:ind w:left="75" w:right="75"/>
              <w:jc w:val="center"/>
              <w:rPr>
                <w:rFonts w:ascii="Times New Roman" w:hAnsi="Times New Roman" w:cs="Times New Roman"/>
                <w:b/>
                <w:color w:val="000000"/>
                <w:sz w:val="16"/>
                <w:szCs w:val="16"/>
                <w:lang w:eastAsia="ru-RU"/>
              </w:rPr>
            </w:pPr>
            <w:r>
              <w:rPr>
                <w:rFonts w:ascii="Times New Roman" w:hAnsi="Times New Roman" w:cs="Times New Roman"/>
                <w:b/>
                <w:color w:val="000000"/>
                <w:sz w:val="16"/>
                <w:szCs w:val="16"/>
                <w:lang w:eastAsia="ru-RU"/>
              </w:rPr>
              <w:t>2020</w:t>
            </w:r>
          </w:p>
        </w:tc>
        <w:tc>
          <w:tcPr>
            <w:tcW w:w="1020" w:type="dxa"/>
            <w:gridSpan w:val="2"/>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Default="00F5583C" w:rsidP="00F73FC6">
            <w:pPr>
              <w:spacing w:after="0" w:line="240" w:lineRule="auto"/>
              <w:ind w:left="75" w:right="75"/>
              <w:jc w:val="center"/>
              <w:rPr>
                <w:rFonts w:ascii="Times New Roman" w:hAnsi="Times New Roman" w:cs="Times New Roman"/>
                <w:b/>
                <w:color w:val="000000"/>
                <w:sz w:val="16"/>
                <w:szCs w:val="16"/>
                <w:lang w:eastAsia="ru-RU"/>
              </w:rPr>
            </w:pPr>
            <w:r>
              <w:rPr>
                <w:rFonts w:ascii="Times New Roman" w:hAnsi="Times New Roman" w:cs="Times New Roman"/>
                <w:b/>
                <w:color w:val="000000"/>
                <w:sz w:val="16"/>
                <w:szCs w:val="16"/>
                <w:lang w:eastAsia="ru-RU"/>
              </w:rPr>
              <w:t>2019</w:t>
            </w:r>
          </w:p>
        </w:tc>
        <w:tc>
          <w:tcPr>
            <w:tcW w:w="1060" w:type="dxa"/>
            <w:gridSpan w:val="2"/>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Default="00F5583C">
            <w:pPr>
              <w:spacing w:after="0" w:line="240" w:lineRule="auto"/>
              <w:ind w:left="75" w:right="75"/>
              <w:jc w:val="center"/>
              <w:rPr>
                <w:rFonts w:ascii="Times New Roman" w:hAnsi="Times New Roman" w:cs="Times New Roman"/>
                <w:b/>
                <w:color w:val="000000"/>
                <w:sz w:val="16"/>
                <w:szCs w:val="16"/>
                <w:lang w:eastAsia="ru-RU"/>
              </w:rPr>
            </w:pPr>
            <w:r>
              <w:rPr>
                <w:rFonts w:ascii="Times New Roman" w:hAnsi="Times New Roman" w:cs="Times New Roman"/>
                <w:b/>
                <w:color w:val="000000"/>
                <w:sz w:val="16"/>
                <w:szCs w:val="16"/>
                <w:lang w:eastAsia="ru-RU"/>
              </w:rPr>
              <w:t>2020</w:t>
            </w:r>
          </w:p>
        </w:tc>
        <w:tc>
          <w:tcPr>
            <w:tcW w:w="657"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F5583C" w:rsidRDefault="00F5583C" w:rsidP="00F73FC6">
            <w:pPr>
              <w:spacing w:after="0" w:line="240" w:lineRule="auto"/>
              <w:ind w:left="75" w:right="75"/>
              <w:jc w:val="center"/>
              <w:rPr>
                <w:rFonts w:ascii="Times New Roman" w:hAnsi="Times New Roman" w:cs="Times New Roman"/>
                <w:b/>
                <w:color w:val="000000"/>
                <w:sz w:val="16"/>
                <w:szCs w:val="16"/>
                <w:lang w:eastAsia="ru-RU"/>
              </w:rPr>
            </w:pPr>
            <w:r>
              <w:rPr>
                <w:rFonts w:ascii="Times New Roman" w:hAnsi="Times New Roman" w:cs="Times New Roman"/>
                <w:b/>
                <w:color w:val="000000"/>
                <w:sz w:val="16"/>
                <w:szCs w:val="16"/>
                <w:lang w:eastAsia="ru-RU"/>
              </w:rPr>
              <w:t>2019</w:t>
            </w:r>
          </w:p>
        </w:tc>
        <w:tc>
          <w:tcPr>
            <w:tcW w:w="1091"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Default="00F5583C">
            <w:pPr>
              <w:spacing w:after="0" w:line="240" w:lineRule="auto"/>
              <w:ind w:left="75" w:right="75"/>
              <w:jc w:val="center"/>
              <w:rPr>
                <w:rFonts w:ascii="Times New Roman" w:hAnsi="Times New Roman" w:cs="Times New Roman"/>
                <w:b/>
                <w:color w:val="000000"/>
                <w:sz w:val="16"/>
                <w:szCs w:val="16"/>
                <w:lang w:eastAsia="ru-RU"/>
              </w:rPr>
            </w:pPr>
            <w:r>
              <w:rPr>
                <w:rFonts w:ascii="Times New Roman" w:hAnsi="Times New Roman" w:cs="Times New Roman"/>
                <w:b/>
                <w:color w:val="000000"/>
                <w:sz w:val="16"/>
                <w:szCs w:val="16"/>
                <w:lang w:eastAsia="ru-RU"/>
              </w:rPr>
              <w:t>2020</w:t>
            </w:r>
          </w:p>
        </w:tc>
        <w:tc>
          <w:tcPr>
            <w:tcW w:w="902"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F5583C" w:rsidRDefault="00F5583C" w:rsidP="00F73FC6">
            <w:pPr>
              <w:spacing w:after="0" w:line="240" w:lineRule="auto"/>
              <w:ind w:left="75" w:right="75"/>
              <w:jc w:val="center"/>
              <w:rPr>
                <w:rFonts w:ascii="Times New Roman" w:hAnsi="Times New Roman" w:cs="Times New Roman"/>
                <w:b/>
                <w:color w:val="000000"/>
                <w:sz w:val="16"/>
                <w:szCs w:val="16"/>
                <w:lang w:eastAsia="ru-RU"/>
              </w:rPr>
            </w:pPr>
            <w:r>
              <w:rPr>
                <w:rFonts w:ascii="Times New Roman" w:hAnsi="Times New Roman" w:cs="Times New Roman"/>
                <w:b/>
                <w:color w:val="000000"/>
                <w:sz w:val="16"/>
                <w:szCs w:val="16"/>
                <w:lang w:eastAsia="ru-RU"/>
              </w:rPr>
              <w:t>2019</w:t>
            </w:r>
          </w:p>
        </w:tc>
        <w:tc>
          <w:tcPr>
            <w:tcW w:w="902"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Default="00F5583C">
            <w:pPr>
              <w:spacing w:after="0" w:line="240" w:lineRule="auto"/>
              <w:ind w:left="75" w:right="75"/>
              <w:jc w:val="center"/>
              <w:rPr>
                <w:rFonts w:ascii="Times New Roman" w:hAnsi="Times New Roman" w:cs="Times New Roman"/>
                <w:b/>
                <w:color w:val="000000"/>
                <w:sz w:val="16"/>
                <w:szCs w:val="16"/>
                <w:lang w:eastAsia="ru-RU"/>
              </w:rPr>
            </w:pPr>
            <w:r>
              <w:rPr>
                <w:rFonts w:ascii="Times New Roman" w:hAnsi="Times New Roman" w:cs="Times New Roman"/>
                <w:b/>
                <w:color w:val="000000"/>
                <w:sz w:val="16"/>
                <w:szCs w:val="16"/>
                <w:lang w:eastAsia="ru-RU"/>
              </w:rPr>
              <w:t>2020</w:t>
            </w:r>
          </w:p>
        </w:tc>
      </w:tr>
      <w:tr w:rsidR="00F5583C" w:rsidTr="00FE0688">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Default="00F5583C">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Международные</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F5583C" w:rsidP="00F73FC6">
            <w:pPr>
              <w:spacing w:after="0" w:line="240" w:lineRule="auto"/>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B06927">
            <w:pPr>
              <w:spacing w:after="0" w:line="240" w:lineRule="auto"/>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14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F5583C" w:rsidP="00F73FC6">
            <w:pPr>
              <w:spacing w:after="0" w:line="240" w:lineRule="auto"/>
              <w:ind w:left="75" w:right="75"/>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14(7%)</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B06927">
            <w:pPr>
              <w:spacing w:after="0" w:line="240" w:lineRule="auto"/>
              <w:ind w:left="75" w:right="75"/>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49</w:t>
            </w:r>
          </w:p>
          <w:p w:rsidR="00B06927" w:rsidRPr="00FE0688" w:rsidRDefault="00B06927">
            <w:pPr>
              <w:spacing w:after="0" w:line="240" w:lineRule="auto"/>
              <w:ind w:left="75" w:right="75"/>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(24,5%)</w:t>
            </w:r>
          </w:p>
        </w:tc>
        <w:tc>
          <w:tcPr>
            <w:tcW w:w="72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F5583C" w:rsidP="00F73FC6">
            <w:pPr>
              <w:spacing w:after="0" w:line="240" w:lineRule="auto"/>
              <w:ind w:left="-138" w:right="-161"/>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5</w:t>
            </w:r>
          </w:p>
        </w:tc>
        <w:tc>
          <w:tcPr>
            <w:tcW w:w="724"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B05A37">
            <w:pPr>
              <w:spacing w:after="0" w:line="240" w:lineRule="auto"/>
              <w:ind w:left="-138" w:right="-161"/>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7</w:t>
            </w:r>
          </w:p>
        </w:tc>
        <w:tc>
          <w:tcPr>
            <w:tcW w:w="1109"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F5583C" w:rsidP="00F73FC6">
            <w:pPr>
              <w:spacing w:after="0" w:line="240" w:lineRule="auto"/>
              <w:ind w:left="75" w:right="75"/>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19 (40 чел.)</w:t>
            </w:r>
          </w:p>
        </w:tc>
        <w:tc>
          <w:tcPr>
            <w:tcW w:w="1091"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B05A37">
            <w:pPr>
              <w:spacing w:after="0" w:line="240" w:lineRule="auto"/>
              <w:ind w:left="75" w:right="75"/>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56</w:t>
            </w:r>
            <w:r w:rsidR="00350C0B" w:rsidRPr="00FE0688">
              <w:rPr>
                <w:rFonts w:ascii="Times New Roman" w:hAnsi="Times New Roman" w:cs="Times New Roman"/>
                <w:b/>
                <w:color w:val="000000"/>
                <w:sz w:val="24"/>
                <w:szCs w:val="24"/>
                <w:lang w:eastAsia="ru-RU"/>
              </w:rPr>
              <w:t xml:space="preserve"> </w:t>
            </w:r>
            <w:r w:rsidR="00350C0B" w:rsidRPr="00FE0688">
              <w:rPr>
                <w:rFonts w:ascii="Times New Roman" w:hAnsi="Times New Roman" w:cs="Times New Roman"/>
                <w:b/>
                <w:color w:val="000000" w:themeColor="text1"/>
                <w:sz w:val="24"/>
                <w:szCs w:val="24"/>
                <w:lang w:eastAsia="ru-RU"/>
              </w:rPr>
              <w:t>(</w:t>
            </w:r>
            <w:r w:rsidR="00836F01" w:rsidRPr="00FE0688">
              <w:rPr>
                <w:rFonts w:ascii="Times New Roman" w:hAnsi="Times New Roman" w:cs="Times New Roman"/>
                <w:b/>
                <w:color w:val="000000" w:themeColor="text1"/>
                <w:sz w:val="24"/>
                <w:szCs w:val="24"/>
                <w:lang w:eastAsia="ru-RU"/>
              </w:rPr>
              <w:t xml:space="preserve">81 </w:t>
            </w:r>
            <w:r w:rsidR="00350C0B" w:rsidRPr="00FE0688">
              <w:rPr>
                <w:rFonts w:ascii="Times New Roman" w:hAnsi="Times New Roman" w:cs="Times New Roman"/>
                <w:b/>
                <w:color w:val="000000" w:themeColor="text1"/>
                <w:sz w:val="24"/>
                <w:szCs w:val="24"/>
                <w:lang w:eastAsia="ru-RU"/>
              </w:rPr>
              <w:t>чел.)</w:t>
            </w:r>
          </w:p>
        </w:tc>
        <w:tc>
          <w:tcPr>
            <w:tcW w:w="1020" w:type="dxa"/>
            <w:gridSpan w:val="2"/>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F5583C" w:rsidP="00F73FC6">
            <w:pPr>
              <w:spacing w:after="0" w:line="240" w:lineRule="auto"/>
              <w:ind w:left="75" w:right="75"/>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11</w:t>
            </w:r>
          </w:p>
          <w:p w:rsidR="00F5583C" w:rsidRPr="00FE0688" w:rsidRDefault="00F5583C" w:rsidP="00F73FC6">
            <w:pPr>
              <w:spacing w:after="0" w:line="240" w:lineRule="auto"/>
              <w:ind w:left="75" w:right="75"/>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(5%)</w:t>
            </w:r>
          </w:p>
        </w:tc>
        <w:tc>
          <w:tcPr>
            <w:tcW w:w="1060" w:type="dxa"/>
            <w:gridSpan w:val="2"/>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350C0B">
            <w:pPr>
              <w:spacing w:after="0" w:line="240" w:lineRule="auto"/>
              <w:ind w:left="75" w:right="75"/>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28</w:t>
            </w:r>
          </w:p>
          <w:p w:rsidR="00350C0B" w:rsidRPr="00FE0688" w:rsidRDefault="00350C0B">
            <w:pPr>
              <w:spacing w:after="0" w:line="240" w:lineRule="auto"/>
              <w:ind w:left="75" w:right="75"/>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(14%)</w:t>
            </w:r>
          </w:p>
        </w:tc>
        <w:tc>
          <w:tcPr>
            <w:tcW w:w="657"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F5583C" w:rsidRPr="00FE0688" w:rsidRDefault="00F5583C" w:rsidP="00F73FC6">
            <w:pPr>
              <w:spacing w:after="0" w:line="240" w:lineRule="auto"/>
              <w:ind w:left="-132" w:right="-167"/>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5</w:t>
            </w:r>
          </w:p>
          <w:p w:rsidR="00F5583C" w:rsidRPr="00FE0688" w:rsidRDefault="00F5583C" w:rsidP="00F73FC6">
            <w:pPr>
              <w:spacing w:after="0" w:line="240" w:lineRule="auto"/>
              <w:ind w:left="-132" w:right="-167"/>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 xml:space="preserve"> (45 чел.)</w:t>
            </w:r>
          </w:p>
        </w:tc>
        <w:tc>
          <w:tcPr>
            <w:tcW w:w="1091"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350C0B" w:rsidRPr="00FE0688" w:rsidRDefault="00350C0B">
            <w:pPr>
              <w:spacing w:after="0" w:line="240" w:lineRule="auto"/>
              <w:ind w:left="-132" w:right="-167"/>
              <w:jc w:val="center"/>
              <w:rPr>
                <w:rFonts w:ascii="Times New Roman" w:hAnsi="Times New Roman" w:cs="Times New Roman"/>
                <w:b/>
                <w:color w:val="000000" w:themeColor="text1"/>
                <w:sz w:val="24"/>
                <w:szCs w:val="24"/>
                <w:lang w:eastAsia="ru-RU"/>
              </w:rPr>
            </w:pPr>
            <w:r w:rsidRPr="00FE0688">
              <w:rPr>
                <w:rFonts w:ascii="Times New Roman" w:hAnsi="Times New Roman" w:cs="Times New Roman"/>
                <w:b/>
                <w:color w:val="000000" w:themeColor="text1"/>
                <w:sz w:val="24"/>
                <w:szCs w:val="24"/>
                <w:lang w:eastAsia="ru-RU"/>
              </w:rPr>
              <w:t>5</w:t>
            </w:r>
          </w:p>
          <w:p w:rsidR="00F5583C" w:rsidRPr="00FE0688" w:rsidRDefault="00350C0B">
            <w:pPr>
              <w:spacing w:after="0" w:line="240" w:lineRule="auto"/>
              <w:ind w:left="-132" w:right="-167"/>
              <w:jc w:val="center"/>
              <w:rPr>
                <w:rFonts w:ascii="Times New Roman" w:hAnsi="Times New Roman" w:cs="Times New Roman"/>
                <w:b/>
                <w:color w:val="000000" w:themeColor="text1"/>
                <w:sz w:val="24"/>
                <w:szCs w:val="24"/>
                <w:lang w:eastAsia="ru-RU"/>
              </w:rPr>
            </w:pPr>
            <w:r w:rsidRPr="00FE0688">
              <w:rPr>
                <w:rFonts w:ascii="Times New Roman" w:hAnsi="Times New Roman" w:cs="Times New Roman"/>
                <w:b/>
                <w:color w:val="000000" w:themeColor="text1"/>
                <w:sz w:val="24"/>
                <w:szCs w:val="24"/>
                <w:lang w:eastAsia="ru-RU"/>
              </w:rPr>
              <w:t xml:space="preserve"> (</w:t>
            </w:r>
            <w:r w:rsidR="00836F01" w:rsidRPr="00FE0688">
              <w:rPr>
                <w:rFonts w:ascii="Times New Roman" w:hAnsi="Times New Roman" w:cs="Times New Roman"/>
                <w:b/>
                <w:color w:val="000000" w:themeColor="text1"/>
                <w:sz w:val="24"/>
                <w:szCs w:val="24"/>
                <w:lang w:eastAsia="ru-RU"/>
              </w:rPr>
              <w:t>28</w:t>
            </w:r>
            <w:r w:rsidRPr="00FE0688">
              <w:rPr>
                <w:rFonts w:ascii="Times New Roman" w:hAnsi="Times New Roman" w:cs="Times New Roman"/>
                <w:b/>
                <w:color w:val="000000" w:themeColor="text1"/>
                <w:sz w:val="24"/>
                <w:szCs w:val="24"/>
                <w:lang w:eastAsia="ru-RU"/>
              </w:rPr>
              <w:t>чел.)</w:t>
            </w:r>
          </w:p>
        </w:tc>
        <w:tc>
          <w:tcPr>
            <w:tcW w:w="902"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F5583C" w:rsidRPr="00FE0688" w:rsidRDefault="00F5583C" w:rsidP="00F73FC6">
            <w:pPr>
              <w:spacing w:after="0" w:line="240" w:lineRule="auto"/>
              <w:jc w:val="center"/>
              <w:rPr>
                <w:rFonts w:ascii="Times New Roman" w:hAnsi="Times New Roman" w:cs="Times New Roman"/>
                <w:color w:val="000000" w:themeColor="text1"/>
                <w:sz w:val="24"/>
                <w:szCs w:val="24"/>
              </w:rPr>
            </w:pPr>
            <w:r w:rsidRPr="00FE0688">
              <w:rPr>
                <w:rFonts w:ascii="Times New Roman" w:hAnsi="Times New Roman" w:cs="Times New Roman"/>
                <w:color w:val="000000" w:themeColor="text1"/>
                <w:sz w:val="24"/>
                <w:szCs w:val="24"/>
              </w:rPr>
              <w:t>16 (37 чел., 18%)</w:t>
            </w:r>
          </w:p>
        </w:tc>
        <w:tc>
          <w:tcPr>
            <w:tcW w:w="902"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836F01">
            <w:pPr>
              <w:spacing w:after="0" w:line="240" w:lineRule="auto"/>
              <w:jc w:val="center"/>
              <w:rPr>
                <w:rFonts w:ascii="Times New Roman" w:hAnsi="Times New Roman" w:cs="Times New Roman"/>
                <w:b/>
                <w:color w:val="000000" w:themeColor="text1"/>
                <w:sz w:val="24"/>
                <w:szCs w:val="24"/>
              </w:rPr>
            </w:pPr>
            <w:r w:rsidRPr="00FE0688">
              <w:rPr>
                <w:rFonts w:ascii="Times New Roman" w:hAnsi="Times New Roman" w:cs="Times New Roman"/>
                <w:b/>
                <w:color w:val="000000" w:themeColor="text1"/>
                <w:sz w:val="24"/>
                <w:szCs w:val="24"/>
              </w:rPr>
              <w:t>33</w:t>
            </w:r>
            <w:r w:rsidR="00AB4958" w:rsidRPr="00FE0688">
              <w:rPr>
                <w:rFonts w:ascii="Times New Roman" w:hAnsi="Times New Roman" w:cs="Times New Roman"/>
                <w:b/>
                <w:color w:val="000000" w:themeColor="text1"/>
                <w:sz w:val="24"/>
                <w:szCs w:val="24"/>
              </w:rPr>
              <w:t xml:space="preserve"> (</w:t>
            </w:r>
            <w:r w:rsidRPr="00FE0688">
              <w:rPr>
                <w:rFonts w:ascii="Times New Roman" w:hAnsi="Times New Roman" w:cs="Times New Roman"/>
                <w:b/>
                <w:color w:val="000000" w:themeColor="text1"/>
                <w:sz w:val="24"/>
                <w:szCs w:val="24"/>
              </w:rPr>
              <w:t xml:space="preserve">61 </w:t>
            </w:r>
            <w:r w:rsidR="00AB4958" w:rsidRPr="00FE0688">
              <w:rPr>
                <w:rFonts w:ascii="Times New Roman" w:hAnsi="Times New Roman" w:cs="Times New Roman"/>
                <w:b/>
                <w:color w:val="000000" w:themeColor="text1"/>
                <w:sz w:val="24"/>
                <w:szCs w:val="24"/>
              </w:rPr>
              <w:t xml:space="preserve">чел., 30,5%) </w:t>
            </w:r>
          </w:p>
        </w:tc>
      </w:tr>
      <w:tr w:rsidR="00F5583C" w:rsidTr="00FE0688">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Default="00F5583C">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Федеральный (Всероссийские)</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F5583C" w:rsidP="00F73FC6">
            <w:pPr>
              <w:spacing w:after="0" w:line="240" w:lineRule="auto"/>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6</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B06927">
            <w:pPr>
              <w:spacing w:after="0" w:line="240" w:lineRule="auto"/>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11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F5583C" w:rsidP="00F73FC6">
            <w:pPr>
              <w:spacing w:after="0" w:line="240" w:lineRule="auto"/>
              <w:ind w:left="75" w:right="75"/>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15 (7%)</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B06927">
            <w:pPr>
              <w:spacing w:after="0" w:line="240" w:lineRule="auto"/>
              <w:ind w:left="75" w:right="75"/>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37</w:t>
            </w:r>
          </w:p>
          <w:p w:rsidR="00B06927" w:rsidRPr="00FE0688" w:rsidRDefault="00B06927">
            <w:pPr>
              <w:spacing w:after="0" w:line="240" w:lineRule="auto"/>
              <w:ind w:left="75" w:right="75"/>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(18,5%)</w:t>
            </w:r>
          </w:p>
        </w:tc>
        <w:tc>
          <w:tcPr>
            <w:tcW w:w="72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F5583C" w:rsidP="00F73FC6">
            <w:pPr>
              <w:spacing w:after="0" w:line="240" w:lineRule="auto"/>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w:t>
            </w:r>
          </w:p>
        </w:tc>
        <w:tc>
          <w:tcPr>
            <w:tcW w:w="724"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B05A37">
            <w:pPr>
              <w:spacing w:after="0" w:line="240" w:lineRule="auto"/>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1</w:t>
            </w:r>
          </w:p>
        </w:tc>
        <w:tc>
          <w:tcPr>
            <w:tcW w:w="1109"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F5583C" w:rsidP="00F73FC6">
            <w:pPr>
              <w:spacing w:after="0" w:line="240" w:lineRule="auto"/>
              <w:ind w:left="75" w:right="75"/>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15 (15 чел.)</w:t>
            </w:r>
          </w:p>
        </w:tc>
        <w:tc>
          <w:tcPr>
            <w:tcW w:w="1091"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B05A37">
            <w:pPr>
              <w:spacing w:after="0" w:line="240" w:lineRule="auto"/>
              <w:ind w:left="75" w:right="75"/>
              <w:jc w:val="center"/>
              <w:rPr>
                <w:rFonts w:ascii="Times New Roman" w:hAnsi="Times New Roman" w:cs="Times New Roman"/>
                <w:b/>
                <w:color w:val="000000" w:themeColor="text1"/>
                <w:sz w:val="24"/>
                <w:szCs w:val="24"/>
                <w:lang w:eastAsia="ru-RU"/>
              </w:rPr>
            </w:pPr>
            <w:r w:rsidRPr="00FE0688">
              <w:rPr>
                <w:rFonts w:ascii="Times New Roman" w:hAnsi="Times New Roman" w:cs="Times New Roman"/>
                <w:b/>
                <w:color w:val="000000" w:themeColor="text1"/>
                <w:sz w:val="24"/>
                <w:szCs w:val="24"/>
                <w:lang w:eastAsia="ru-RU"/>
              </w:rPr>
              <w:t>38</w:t>
            </w:r>
            <w:r w:rsidR="00350C0B" w:rsidRPr="00FE0688">
              <w:rPr>
                <w:rFonts w:ascii="Times New Roman" w:hAnsi="Times New Roman" w:cs="Times New Roman"/>
                <w:b/>
                <w:color w:val="000000" w:themeColor="text1"/>
                <w:sz w:val="24"/>
                <w:szCs w:val="24"/>
                <w:lang w:eastAsia="ru-RU"/>
              </w:rPr>
              <w:t xml:space="preserve"> (</w:t>
            </w:r>
            <w:r w:rsidR="00836F01" w:rsidRPr="00FE0688">
              <w:rPr>
                <w:rFonts w:ascii="Times New Roman" w:hAnsi="Times New Roman" w:cs="Times New Roman"/>
                <w:b/>
                <w:color w:val="000000" w:themeColor="text1"/>
                <w:sz w:val="24"/>
                <w:szCs w:val="24"/>
                <w:lang w:eastAsia="ru-RU"/>
              </w:rPr>
              <w:t xml:space="preserve">45 </w:t>
            </w:r>
            <w:r w:rsidR="00350C0B" w:rsidRPr="00FE0688">
              <w:rPr>
                <w:rFonts w:ascii="Times New Roman" w:hAnsi="Times New Roman" w:cs="Times New Roman"/>
                <w:b/>
                <w:color w:val="000000" w:themeColor="text1"/>
                <w:sz w:val="24"/>
                <w:szCs w:val="24"/>
                <w:lang w:eastAsia="ru-RU"/>
              </w:rPr>
              <w:t>чел.)</w:t>
            </w:r>
          </w:p>
        </w:tc>
        <w:tc>
          <w:tcPr>
            <w:tcW w:w="1020" w:type="dxa"/>
            <w:gridSpan w:val="2"/>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F5583C" w:rsidP="00F73FC6">
            <w:pPr>
              <w:spacing w:after="0" w:line="240" w:lineRule="auto"/>
              <w:ind w:left="75" w:right="75"/>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15</w:t>
            </w:r>
          </w:p>
          <w:p w:rsidR="00F5583C" w:rsidRPr="00FE0688" w:rsidRDefault="00F5583C" w:rsidP="00F73FC6">
            <w:pPr>
              <w:spacing w:after="0" w:line="240" w:lineRule="auto"/>
              <w:ind w:left="75" w:right="75"/>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 xml:space="preserve"> (7%)</w:t>
            </w:r>
          </w:p>
        </w:tc>
        <w:tc>
          <w:tcPr>
            <w:tcW w:w="1060" w:type="dxa"/>
            <w:gridSpan w:val="2"/>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350C0B">
            <w:pPr>
              <w:spacing w:after="0" w:line="240" w:lineRule="auto"/>
              <w:ind w:left="75" w:right="75"/>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26</w:t>
            </w:r>
          </w:p>
          <w:p w:rsidR="00350C0B" w:rsidRPr="00FE0688" w:rsidRDefault="00350C0B">
            <w:pPr>
              <w:spacing w:after="0" w:line="240" w:lineRule="auto"/>
              <w:ind w:left="75" w:right="75"/>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(13%)</w:t>
            </w:r>
          </w:p>
        </w:tc>
        <w:tc>
          <w:tcPr>
            <w:tcW w:w="657"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F5583C" w:rsidRPr="00FE0688" w:rsidRDefault="00F5583C" w:rsidP="00F73FC6">
            <w:pPr>
              <w:spacing w:after="0" w:line="240" w:lineRule="auto"/>
              <w:jc w:val="center"/>
              <w:rPr>
                <w:rFonts w:ascii="Times New Roman" w:hAnsi="Times New Roman" w:cs="Times New Roman"/>
                <w:color w:val="000000"/>
                <w:sz w:val="24"/>
                <w:szCs w:val="24"/>
              </w:rPr>
            </w:pPr>
            <w:r w:rsidRPr="00FE0688">
              <w:rPr>
                <w:rFonts w:ascii="Times New Roman" w:hAnsi="Times New Roman" w:cs="Times New Roman"/>
                <w:color w:val="000000"/>
                <w:sz w:val="24"/>
                <w:szCs w:val="24"/>
              </w:rPr>
              <w:t>-</w:t>
            </w:r>
          </w:p>
        </w:tc>
        <w:tc>
          <w:tcPr>
            <w:tcW w:w="1091"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350C0B">
            <w:pPr>
              <w:spacing w:after="0" w:line="240" w:lineRule="auto"/>
              <w:jc w:val="center"/>
              <w:rPr>
                <w:rFonts w:ascii="Times New Roman" w:hAnsi="Times New Roman" w:cs="Times New Roman"/>
                <w:b/>
                <w:color w:val="000000" w:themeColor="text1"/>
                <w:sz w:val="24"/>
                <w:szCs w:val="24"/>
              </w:rPr>
            </w:pPr>
            <w:r w:rsidRPr="00FE0688">
              <w:rPr>
                <w:rFonts w:ascii="Times New Roman" w:hAnsi="Times New Roman" w:cs="Times New Roman"/>
                <w:b/>
                <w:color w:val="000000" w:themeColor="text1"/>
                <w:sz w:val="24"/>
                <w:szCs w:val="24"/>
              </w:rPr>
              <w:t>1</w:t>
            </w:r>
          </w:p>
          <w:p w:rsidR="00350C0B" w:rsidRPr="00FE0688" w:rsidRDefault="00350C0B">
            <w:pPr>
              <w:spacing w:after="0" w:line="240" w:lineRule="auto"/>
              <w:jc w:val="center"/>
              <w:rPr>
                <w:rFonts w:ascii="Times New Roman" w:hAnsi="Times New Roman" w:cs="Times New Roman"/>
                <w:b/>
                <w:color w:val="000000" w:themeColor="text1"/>
                <w:sz w:val="24"/>
                <w:szCs w:val="24"/>
              </w:rPr>
            </w:pPr>
            <w:r w:rsidRPr="00FE0688">
              <w:rPr>
                <w:rFonts w:ascii="Times New Roman" w:hAnsi="Times New Roman" w:cs="Times New Roman"/>
                <w:b/>
                <w:color w:val="000000" w:themeColor="text1"/>
                <w:sz w:val="24"/>
                <w:szCs w:val="24"/>
              </w:rPr>
              <w:t>(</w:t>
            </w:r>
            <w:r w:rsidR="00836F01" w:rsidRPr="00FE0688">
              <w:rPr>
                <w:rFonts w:ascii="Times New Roman" w:hAnsi="Times New Roman" w:cs="Times New Roman"/>
                <w:b/>
                <w:color w:val="000000" w:themeColor="text1"/>
                <w:sz w:val="24"/>
                <w:szCs w:val="24"/>
              </w:rPr>
              <w:t xml:space="preserve">8 </w:t>
            </w:r>
            <w:r w:rsidRPr="00FE0688">
              <w:rPr>
                <w:rFonts w:ascii="Times New Roman" w:hAnsi="Times New Roman" w:cs="Times New Roman"/>
                <w:b/>
                <w:color w:val="000000" w:themeColor="text1"/>
                <w:sz w:val="24"/>
                <w:szCs w:val="24"/>
              </w:rPr>
              <w:t>чел.)</w:t>
            </w:r>
          </w:p>
        </w:tc>
        <w:tc>
          <w:tcPr>
            <w:tcW w:w="902"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F5583C" w:rsidRPr="00FE0688" w:rsidRDefault="00F5583C" w:rsidP="00F73FC6">
            <w:pPr>
              <w:spacing w:after="0" w:line="240" w:lineRule="auto"/>
              <w:jc w:val="center"/>
              <w:rPr>
                <w:rFonts w:ascii="Times New Roman" w:hAnsi="Times New Roman" w:cs="Times New Roman"/>
                <w:color w:val="000000"/>
                <w:sz w:val="24"/>
                <w:szCs w:val="24"/>
              </w:rPr>
            </w:pPr>
            <w:r w:rsidRPr="00FE0688">
              <w:rPr>
                <w:rFonts w:ascii="Times New Roman" w:hAnsi="Times New Roman" w:cs="Times New Roman"/>
                <w:color w:val="000000"/>
                <w:sz w:val="24"/>
                <w:szCs w:val="24"/>
              </w:rPr>
              <w:t xml:space="preserve">15 </w:t>
            </w:r>
          </w:p>
          <w:p w:rsidR="00F5583C" w:rsidRPr="00FE0688" w:rsidRDefault="00F5583C" w:rsidP="00F73FC6">
            <w:pPr>
              <w:spacing w:after="0" w:line="240" w:lineRule="auto"/>
              <w:jc w:val="center"/>
              <w:rPr>
                <w:rFonts w:ascii="Times New Roman" w:hAnsi="Times New Roman" w:cs="Times New Roman"/>
                <w:color w:val="000000"/>
                <w:sz w:val="24"/>
                <w:szCs w:val="24"/>
              </w:rPr>
            </w:pPr>
            <w:r w:rsidRPr="00FE0688">
              <w:rPr>
                <w:rFonts w:ascii="Times New Roman" w:hAnsi="Times New Roman" w:cs="Times New Roman"/>
                <w:color w:val="000000"/>
                <w:sz w:val="24"/>
                <w:szCs w:val="24"/>
              </w:rPr>
              <w:t>(15 чел., 7%)</w:t>
            </w:r>
          </w:p>
        </w:tc>
        <w:tc>
          <w:tcPr>
            <w:tcW w:w="902"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350C0B">
            <w:pPr>
              <w:spacing w:after="0" w:line="240" w:lineRule="auto"/>
              <w:jc w:val="center"/>
              <w:rPr>
                <w:rFonts w:ascii="Times New Roman" w:hAnsi="Times New Roman" w:cs="Times New Roman"/>
                <w:b/>
                <w:color w:val="000000"/>
                <w:sz w:val="24"/>
                <w:szCs w:val="24"/>
              </w:rPr>
            </w:pPr>
            <w:r w:rsidRPr="00FE0688">
              <w:rPr>
                <w:rFonts w:ascii="Times New Roman" w:hAnsi="Times New Roman" w:cs="Times New Roman"/>
                <w:b/>
                <w:color w:val="000000" w:themeColor="text1"/>
                <w:sz w:val="24"/>
                <w:szCs w:val="24"/>
              </w:rPr>
              <w:t>27</w:t>
            </w:r>
            <w:r w:rsidR="00AB4958" w:rsidRPr="00FE0688">
              <w:rPr>
                <w:rFonts w:ascii="Times New Roman" w:hAnsi="Times New Roman" w:cs="Times New Roman"/>
                <w:b/>
                <w:color w:val="000000" w:themeColor="text1"/>
                <w:sz w:val="24"/>
                <w:szCs w:val="24"/>
              </w:rPr>
              <w:t xml:space="preserve"> (</w:t>
            </w:r>
            <w:r w:rsidR="00836F01" w:rsidRPr="00FE0688">
              <w:rPr>
                <w:rFonts w:ascii="Times New Roman" w:hAnsi="Times New Roman" w:cs="Times New Roman"/>
                <w:b/>
                <w:color w:val="000000" w:themeColor="text1"/>
                <w:sz w:val="24"/>
                <w:szCs w:val="24"/>
              </w:rPr>
              <w:t xml:space="preserve">34 </w:t>
            </w:r>
            <w:r w:rsidR="00AB4958" w:rsidRPr="00FE0688">
              <w:rPr>
                <w:rFonts w:ascii="Times New Roman" w:hAnsi="Times New Roman" w:cs="Times New Roman"/>
                <w:b/>
                <w:color w:val="000000" w:themeColor="text1"/>
                <w:sz w:val="24"/>
                <w:szCs w:val="24"/>
              </w:rPr>
              <w:t>чел.,</w:t>
            </w:r>
            <w:r w:rsidR="00AB4958" w:rsidRPr="00FE0688">
              <w:rPr>
                <w:rFonts w:ascii="Times New Roman" w:hAnsi="Times New Roman" w:cs="Times New Roman"/>
                <w:b/>
                <w:color w:val="000000"/>
                <w:sz w:val="24"/>
                <w:szCs w:val="24"/>
              </w:rPr>
              <w:t xml:space="preserve"> 13,5%) </w:t>
            </w:r>
          </w:p>
        </w:tc>
      </w:tr>
      <w:tr w:rsidR="00F5583C" w:rsidTr="00FE0688">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Default="00F5583C">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Региональный (областной+зональный)</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F5583C" w:rsidP="00F73FC6">
            <w:pPr>
              <w:spacing w:after="0" w:line="240" w:lineRule="auto"/>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B06927">
            <w:pPr>
              <w:spacing w:after="0" w:line="240" w:lineRule="auto"/>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F5583C" w:rsidP="00F73FC6">
            <w:pPr>
              <w:spacing w:after="0" w:line="240" w:lineRule="auto"/>
              <w:ind w:left="75" w:right="75"/>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8(4%)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B06927">
            <w:pPr>
              <w:spacing w:after="0" w:line="240" w:lineRule="auto"/>
              <w:ind w:left="75" w:right="75"/>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12</w:t>
            </w:r>
          </w:p>
          <w:p w:rsidR="00B06927" w:rsidRPr="00FE0688" w:rsidRDefault="00B06927">
            <w:pPr>
              <w:spacing w:after="0" w:line="240" w:lineRule="auto"/>
              <w:ind w:left="75" w:right="75"/>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(6%)</w:t>
            </w:r>
          </w:p>
        </w:tc>
        <w:tc>
          <w:tcPr>
            <w:tcW w:w="72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F5583C" w:rsidP="00F73FC6">
            <w:pPr>
              <w:spacing w:after="0" w:line="240" w:lineRule="auto"/>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1(7 чел.)</w:t>
            </w:r>
          </w:p>
        </w:tc>
        <w:tc>
          <w:tcPr>
            <w:tcW w:w="724"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B05A37">
            <w:pPr>
              <w:spacing w:after="0" w:line="240" w:lineRule="auto"/>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w:t>
            </w:r>
          </w:p>
        </w:tc>
        <w:tc>
          <w:tcPr>
            <w:tcW w:w="1109"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F5583C" w:rsidP="00F73FC6">
            <w:pPr>
              <w:spacing w:after="0" w:line="240" w:lineRule="auto"/>
              <w:ind w:left="75" w:right="75"/>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9 (15 чел.)</w:t>
            </w:r>
          </w:p>
        </w:tc>
        <w:tc>
          <w:tcPr>
            <w:tcW w:w="1091"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B05A37">
            <w:pPr>
              <w:spacing w:after="0" w:line="240" w:lineRule="auto"/>
              <w:ind w:left="75" w:right="75"/>
              <w:jc w:val="center"/>
              <w:rPr>
                <w:rFonts w:ascii="Times New Roman" w:hAnsi="Times New Roman" w:cs="Times New Roman"/>
                <w:b/>
                <w:color w:val="000000" w:themeColor="text1"/>
                <w:sz w:val="24"/>
                <w:szCs w:val="24"/>
                <w:lang w:eastAsia="ru-RU"/>
              </w:rPr>
            </w:pPr>
            <w:r w:rsidRPr="00FE0688">
              <w:rPr>
                <w:rFonts w:ascii="Times New Roman" w:hAnsi="Times New Roman" w:cs="Times New Roman"/>
                <w:b/>
                <w:color w:val="000000" w:themeColor="text1"/>
                <w:sz w:val="24"/>
                <w:szCs w:val="24"/>
                <w:lang w:eastAsia="ru-RU"/>
              </w:rPr>
              <w:t>12</w:t>
            </w:r>
            <w:r w:rsidR="00350C0B" w:rsidRPr="00FE0688">
              <w:rPr>
                <w:rFonts w:ascii="Times New Roman" w:hAnsi="Times New Roman" w:cs="Times New Roman"/>
                <w:b/>
                <w:color w:val="000000" w:themeColor="text1"/>
                <w:sz w:val="24"/>
                <w:szCs w:val="24"/>
                <w:lang w:eastAsia="ru-RU"/>
              </w:rPr>
              <w:t xml:space="preserve"> (</w:t>
            </w:r>
            <w:r w:rsidR="00836F01" w:rsidRPr="00FE0688">
              <w:rPr>
                <w:rFonts w:ascii="Times New Roman" w:hAnsi="Times New Roman" w:cs="Times New Roman"/>
                <w:b/>
                <w:color w:val="000000" w:themeColor="text1"/>
                <w:sz w:val="24"/>
                <w:szCs w:val="24"/>
                <w:lang w:eastAsia="ru-RU"/>
              </w:rPr>
              <w:t xml:space="preserve">12 </w:t>
            </w:r>
            <w:r w:rsidR="00350C0B" w:rsidRPr="00FE0688">
              <w:rPr>
                <w:rFonts w:ascii="Times New Roman" w:hAnsi="Times New Roman" w:cs="Times New Roman"/>
                <w:b/>
                <w:color w:val="000000" w:themeColor="text1"/>
                <w:sz w:val="24"/>
                <w:szCs w:val="24"/>
                <w:lang w:eastAsia="ru-RU"/>
              </w:rPr>
              <w:t>чел.)</w:t>
            </w:r>
          </w:p>
        </w:tc>
        <w:tc>
          <w:tcPr>
            <w:tcW w:w="1020" w:type="dxa"/>
            <w:gridSpan w:val="2"/>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F5583C" w:rsidP="00F73FC6">
            <w:pPr>
              <w:spacing w:after="0" w:line="240" w:lineRule="auto"/>
              <w:ind w:left="75" w:right="75"/>
              <w:jc w:val="center"/>
              <w:rPr>
                <w:rFonts w:ascii="Times New Roman" w:hAnsi="Times New Roman" w:cs="Times New Roman"/>
                <w:color w:val="000000" w:themeColor="text1"/>
                <w:sz w:val="24"/>
                <w:szCs w:val="24"/>
                <w:lang w:eastAsia="ru-RU"/>
              </w:rPr>
            </w:pPr>
            <w:r w:rsidRPr="00FE0688">
              <w:rPr>
                <w:rFonts w:ascii="Times New Roman" w:hAnsi="Times New Roman" w:cs="Times New Roman"/>
                <w:color w:val="000000" w:themeColor="text1"/>
                <w:sz w:val="24"/>
                <w:szCs w:val="24"/>
                <w:lang w:eastAsia="ru-RU"/>
              </w:rPr>
              <w:t>7</w:t>
            </w:r>
          </w:p>
          <w:p w:rsidR="00F5583C" w:rsidRPr="00FE0688" w:rsidRDefault="00F5583C" w:rsidP="00F73FC6">
            <w:pPr>
              <w:spacing w:after="0" w:line="240" w:lineRule="auto"/>
              <w:ind w:left="75" w:right="75"/>
              <w:jc w:val="center"/>
              <w:rPr>
                <w:rFonts w:ascii="Times New Roman" w:hAnsi="Times New Roman" w:cs="Times New Roman"/>
                <w:color w:val="000000" w:themeColor="text1"/>
                <w:sz w:val="24"/>
                <w:szCs w:val="24"/>
                <w:lang w:eastAsia="ru-RU"/>
              </w:rPr>
            </w:pPr>
            <w:r w:rsidRPr="00FE0688">
              <w:rPr>
                <w:rFonts w:ascii="Times New Roman" w:hAnsi="Times New Roman" w:cs="Times New Roman"/>
                <w:color w:val="000000" w:themeColor="text1"/>
                <w:sz w:val="24"/>
                <w:szCs w:val="24"/>
                <w:lang w:eastAsia="ru-RU"/>
              </w:rPr>
              <w:t>(3%)</w:t>
            </w:r>
          </w:p>
        </w:tc>
        <w:tc>
          <w:tcPr>
            <w:tcW w:w="1060" w:type="dxa"/>
            <w:gridSpan w:val="2"/>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350C0B">
            <w:pPr>
              <w:spacing w:after="0" w:line="240" w:lineRule="auto"/>
              <w:ind w:left="75" w:right="75"/>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5</w:t>
            </w:r>
          </w:p>
          <w:p w:rsidR="00350C0B" w:rsidRPr="00FE0688" w:rsidRDefault="00350C0B">
            <w:pPr>
              <w:spacing w:after="0" w:line="240" w:lineRule="auto"/>
              <w:ind w:left="75" w:right="75"/>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(2,5%)</w:t>
            </w:r>
          </w:p>
        </w:tc>
        <w:tc>
          <w:tcPr>
            <w:tcW w:w="657"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F5583C" w:rsidRPr="00FE0688" w:rsidRDefault="00F5583C" w:rsidP="00F73FC6">
            <w:pPr>
              <w:spacing w:after="0" w:line="240" w:lineRule="auto"/>
              <w:jc w:val="center"/>
              <w:rPr>
                <w:rFonts w:ascii="Times New Roman" w:hAnsi="Times New Roman" w:cs="Times New Roman"/>
                <w:color w:val="000000"/>
                <w:sz w:val="24"/>
                <w:szCs w:val="24"/>
              </w:rPr>
            </w:pPr>
            <w:r w:rsidRPr="00FE0688">
              <w:rPr>
                <w:rFonts w:ascii="Times New Roman" w:hAnsi="Times New Roman" w:cs="Times New Roman"/>
                <w:color w:val="000000"/>
                <w:sz w:val="24"/>
                <w:szCs w:val="24"/>
              </w:rPr>
              <w:t>1 (7 чел.)</w:t>
            </w:r>
          </w:p>
        </w:tc>
        <w:tc>
          <w:tcPr>
            <w:tcW w:w="1091"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350C0B">
            <w:pPr>
              <w:spacing w:after="0" w:line="240" w:lineRule="auto"/>
              <w:jc w:val="center"/>
              <w:rPr>
                <w:rFonts w:ascii="Times New Roman" w:hAnsi="Times New Roman" w:cs="Times New Roman"/>
                <w:b/>
                <w:color w:val="000000"/>
                <w:sz w:val="24"/>
                <w:szCs w:val="24"/>
              </w:rPr>
            </w:pPr>
            <w:r w:rsidRPr="00FE0688">
              <w:rPr>
                <w:rFonts w:ascii="Times New Roman" w:hAnsi="Times New Roman" w:cs="Times New Roman"/>
                <w:b/>
                <w:color w:val="000000"/>
                <w:sz w:val="24"/>
                <w:szCs w:val="24"/>
              </w:rPr>
              <w:t>-</w:t>
            </w:r>
          </w:p>
        </w:tc>
        <w:tc>
          <w:tcPr>
            <w:tcW w:w="902"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F5583C" w:rsidRPr="00FE0688" w:rsidRDefault="00F5583C" w:rsidP="00F73FC6">
            <w:pPr>
              <w:spacing w:after="0" w:line="240" w:lineRule="auto"/>
              <w:ind w:left="75" w:right="75"/>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 xml:space="preserve">8 </w:t>
            </w:r>
          </w:p>
          <w:p w:rsidR="00F5583C" w:rsidRPr="00FE0688" w:rsidRDefault="00F5583C" w:rsidP="00F73FC6">
            <w:pPr>
              <w:spacing w:after="0" w:line="240" w:lineRule="auto"/>
              <w:ind w:left="75" w:right="75"/>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(14 чел., 7%)</w:t>
            </w:r>
          </w:p>
        </w:tc>
        <w:tc>
          <w:tcPr>
            <w:tcW w:w="902"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350C0B">
            <w:pPr>
              <w:spacing w:after="0" w:line="240" w:lineRule="auto"/>
              <w:ind w:left="75" w:right="75"/>
              <w:jc w:val="center"/>
              <w:rPr>
                <w:rFonts w:ascii="Times New Roman" w:hAnsi="Times New Roman" w:cs="Times New Roman"/>
                <w:b/>
                <w:color w:val="000000" w:themeColor="text1"/>
                <w:sz w:val="24"/>
                <w:szCs w:val="24"/>
                <w:lang w:eastAsia="ru-RU"/>
              </w:rPr>
            </w:pPr>
            <w:r w:rsidRPr="00FE0688">
              <w:rPr>
                <w:rFonts w:ascii="Times New Roman" w:hAnsi="Times New Roman" w:cs="Times New Roman"/>
                <w:b/>
                <w:color w:val="000000" w:themeColor="text1"/>
                <w:sz w:val="24"/>
                <w:szCs w:val="24"/>
                <w:lang w:eastAsia="ru-RU"/>
              </w:rPr>
              <w:t>5</w:t>
            </w:r>
            <w:r w:rsidR="00AB4958" w:rsidRPr="00FE0688">
              <w:rPr>
                <w:rFonts w:ascii="Times New Roman" w:hAnsi="Times New Roman" w:cs="Times New Roman"/>
                <w:b/>
                <w:color w:val="000000" w:themeColor="text1"/>
                <w:sz w:val="24"/>
                <w:szCs w:val="24"/>
                <w:lang w:eastAsia="ru-RU"/>
              </w:rPr>
              <w:t xml:space="preserve"> (</w:t>
            </w:r>
            <w:r w:rsidR="00836F01" w:rsidRPr="00FE0688">
              <w:rPr>
                <w:rFonts w:ascii="Times New Roman" w:hAnsi="Times New Roman" w:cs="Times New Roman"/>
                <w:b/>
                <w:color w:val="000000" w:themeColor="text1"/>
                <w:sz w:val="24"/>
                <w:szCs w:val="24"/>
                <w:lang w:eastAsia="ru-RU"/>
              </w:rPr>
              <w:t xml:space="preserve">5 </w:t>
            </w:r>
            <w:r w:rsidR="00AB4958" w:rsidRPr="00FE0688">
              <w:rPr>
                <w:rFonts w:ascii="Times New Roman" w:hAnsi="Times New Roman" w:cs="Times New Roman"/>
                <w:b/>
                <w:color w:val="000000" w:themeColor="text1"/>
                <w:sz w:val="24"/>
                <w:szCs w:val="24"/>
                <w:lang w:eastAsia="ru-RU"/>
              </w:rPr>
              <w:t>чел., 2,5%)</w:t>
            </w:r>
          </w:p>
        </w:tc>
      </w:tr>
      <w:tr w:rsidR="00F5583C" w:rsidTr="00FE0688">
        <w:trPr>
          <w:trHeight w:val="281"/>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Default="00F5583C">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lastRenderedPageBreak/>
              <w:t>Муниципальные (районные+городские)</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F5583C" w:rsidP="00F73FC6">
            <w:pPr>
              <w:spacing w:after="0" w:line="240" w:lineRule="auto"/>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7</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B06927">
            <w:pPr>
              <w:spacing w:after="0" w:line="240" w:lineRule="auto"/>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F5583C" w:rsidP="00F73FC6">
            <w:pPr>
              <w:spacing w:after="0" w:line="240" w:lineRule="auto"/>
              <w:ind w:left="75" w:right="75"/>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56(28%)</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B06927">
            <w:pPr>
              <w:spacing w:after="0" w:line="240" w:lineRule="auto"/>
              <w:ind w:left="75" w:right="75"/>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26</w:t>
            </w:r>
          </w:p>
          <w:p w:rsidR="00B06927" w:rsidRPr="00FE0688" w:rsidRDefault="00C43CDE">
            <w:pPr>
              <w:spacing w:after="0" w:line="240" w:lineRule="auto"/>
              <w:ind w:left="75" w:right="75"/>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(13</w:t>
            </w:r>
            <w:r w:rsidR="00B06927" w:rsidRPr="00FE0688">
              <w:rPr>
                <w:rFonts w:ascii="Times New Roman" w:hAnsi="Times New Roman" w:cs="Times New Roman"/>
                <w:b/>
                <w:color w:val="000000"/>
                <w:sz w:val="24"/>
                <w:szCs w:val="24"/>
                <w:lang w:eastAsia="ru-RU"/>
              </w:rPr>
              <w:t>%)</w:t>
            </w:r>
          </w:p>
        </w:tc>
        <w:tc>
          <w:tcPr>
            <w:tcW w:w="72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F5583C" w:rsidP="00F73FC6">
            <w:pPr>
              <w:spacing w:after="0" w:line="240" w:lineRule="auto"/>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w:t>
            </w:r>
          </w:p>
        </w:tc>
        <w:tc>
          <w:tcPr>
            <w:tcW w:w="724"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B05A37">
            <w:pPr>
              <w:spacing w:after="0" w:line="240" w:lineRule="auto"/>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w:t>
            </w:r>
          </w:p>
        </w:tc>
        <w:tc>
          <w:tcPr>
            <w:tcW w:w="1109"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F5583C" w:rsidP="00F73FC6">
            <w:pPr>
              <w:spacing w:after="0" w:line="240" w:lineRule="auto"/>
              <w:ind w:left="75" w:right="75"/>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 xml:space="preserve">56 </w:t>
            </w:r>
            <w:r w:rsidRPr="00FE0688">
              <w:rPr>
                <w:rFonts w:ascii="Times New Roman" w:hAnsi="Times New Roman" w:cs="Times New Roman"/>
                <w:sz w:val="24"/>
                <w:szCs w:val="24"/>
                <w:lang w:eastAsia="ru-RU"/>
              </w:rPr>
              <w:t>(56</w:t>
            </w:r>
            <w:r w:rsidRPr="00FE0688">
              <w:rPr>
                <w:rFonts w:ascii="Times New Roman" w:hAnsi="Times New Roman" w:cs="Times New Roman"/>
                <w:color w:val="000000"/>
                <w:sz w:val="24"/>
                <w:szCs w:val="24"/>
                <w:lang w:eastAsia="ru-RU"/>
              </w:rPr>
              <w:t xml:space="preserve"> чел.)</w:t>
            </w:r>
          </w:p>
        </w:tc>
        <w:tc>
          <w:tcPr>
            <w:tcW w:w="1091"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B05A37">
            <w:pPr>
              <w:spacing w:after="0" w:line="240" w:lineRule="auto"/>
              <w:ind w:left="75" w:right="75"/>
              <w:jc w:val="center"/>
              <w:rPr>
                <w:rFonts w:ascii="Times New Roman" w:hAnsi="Times New Roman" w:cs="Times New Roman"/>
                <w:b/>
                <w:color w:val="000000" w:themeColor="text1"/>
                <w:sz w:val="24"/>
                <w:szCs w:val="24"/>
                <w:lang w:eastAsia="ru-RU"/>
              </w:rPr>
            </w:pPr>
            <w:r w:rsidRPr="00FE0688">
              <w:rPr>
                <w:rFonts w:ascii="Times New Roman" w:hAnsi="Times New Roman" w:cs="Times New Roman"/>
                <w:b/>
                <w:color w:val="000000" w:themeColor="text1"/>
                <w:sz w:val="24"/>
                <w:szCs w:val="24"/>
                <w:lang w:eastAsia="ru-RU"/>
              </w:rPr>
              <w:t>26</w:t>
            </w:r>
            <w:r w:rsidR="00350C0B" w:rsidRPr="00FE0688">
              <w:rPr>
                <w:rFonts w:ascii="Times New Roman" w:hAnsi="Times New Roman" w:cs="Times New Roman"/>
                <w:b/>
                <w:color w:val="000000" w:themeColor="text1"/>
                <w:sz w:val="24"/>
                <w:szCs w:val="24"/>
                <w:lang w:eastAsia="ru-RU"/>
              </w:rPr>
              <w:t xml:space="preserve"> (</w:t>
            </w:r>
            <w:r w:rsidR="00836F01" w:rsidRPr="00FE0688">
              <w:rPr>
                <w:rFonts w:ascii="Times New Roman" w:hAnsi="Times New Roman" w:cs="Times New Roman"/>
                <w:b/>
                <w:color w:val="000000" w:themeColor="text1"/>
                <w:sz w:val="24"/>
                <w:szCs w:val="24"/>
                <w:lang w:eastAsia="ru-RU"/>
              </w:rPr>
              <w:t xml:space="preserve">26 </w:t>
            </w:r>
            <w:r w:rsidR="00350C0B" w:rsidRPr="00FE0688">
              <w:rPr>
                <w:rFonts w:ascii="Times New Roman" w:hAnsi="Times New Roman" w:cs="Times New Roman"/>
                <w:b/>
                <w:color w:val="000000" w:themeColor="text1"/>
                <w:sz w:val="24"/>
                <w:szCs w:val="24"/>
                <w:lang w:eastAsia="ru-RU"/>
              </w:rPr>
              <w:t>чел.)</w:t>
            </w:r>
          </w:p>
        </w:tc>
        <w:tc>
          <w:tcPr>
            <w:tcW w:w="1020" w:type="dxa"/>
            <w:gridSpan w:val="2"/>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F5583C" w:rsidP="00F73FC6">
            <w:pPr>
              <w:spacing w:after="0" w:line="240" w:lineRule="auto"/>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31</w:t>
            </w:r>
          </w:p>
          <w:p w:rsidR="00F5583C" w:rsidRPr="00FE0688" w:rsidRDefault="00F5583C" w:rsidP="00F73FC6">
            <w:pPr>
              <w:spacing w:after="0" w:line="240" w:lineRule="auto"/>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(15%)</w:t>
            </w:r>
          </w:p>
        </w:tc>
        <w:tc>
          <w:tcPr>
            <w:tcW w:w="1060" w:type="dxa"/>
            <w:gridSpan w:val="2"/>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E0688" w:rsidRDefault="00350C0B">
            <w:pPr>
              <w:spacing w:after="0" w:line="240" w:lineRule="auto"/>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20</w:t>
            </w:r>
          </w:p>
          <w:p w:rsidR="00F5583C" w:rsidRPr="00FE0688" w:rsidRDefault="00350C0B">
            <w:pPr>
              <w:spacing w:after="0" w:line="240" w:lineRule="auto"/>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 xml:space="preserve"> (10%)</w:t>
            </w:r>
          </w:p>
        </w:tc>
        <w:tc>
          <w:tcPr>
            <w:tcW w:w="657"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F5583C" w:rsidRPr="00FE0688" w:rsidRDefault="00F5583C" w:rsidP="00F73FC6">
            <w:pPr>
              <w:spacing w:after="0" w:line="240" w:lineRule="auto"/>
              <w:jc w:val="center"/>
              <w:rPr>
                <w:rFonts w:ascii="Times New Roman" w:hAnsi="Times New Roman" w:cs="Times New Roman"/>
                <w:color w:val="000000"/>
                <w:sz w:val="24"/>
                <w:szCs w:val="24"/>
              </w:rPr>
            </w:pPr>
            <w:r w:rsidRPr="00FE0688">
              <w:rPr>
                <w:rFonts w:ascii="Times New Roman" w:hAnsi="Times New Roman" w:cs="Times New Roman"/>
                <w:color w:val="000000"/>
                <w:sz w:val="24"/>
                <w:szCs w:val="24"/>
              </w:rPr>
              <w:t>-</w:t>
            </w:r>
          </w:p>
        </w:tc>
        <w:tc>
          <w:tcPr>
            <w:tcW w:w="1091"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350C0B">
            <w:pPr>
              <w:spacing w:after="0" w:line="240" w:lineRule="auto"/>
              <w:jc w:val="center"/>
              <w:rPr>
                <w:rFonts w:ascii="Times New Roman" w:hAnsi="Times New Roman" w:cs="Times New Roman"/>
                <w:b/>
                <w:color w:val="000000"/>
                <w:sz w:val="24"/>
                <w:szCs w:val="24"/>
              </w:rPr>
            </w:pPr>
            <w:r w:rsidRPr="00FE0688">
              <w:rPr>
                <w:rFonts w:ascii="Times New Roman" w:hAnsi="Times New Roman" w:cs="Times New Roman"/>
                <w:b/>
                <w:color w:val="000000"/>
                <w:sz w:val="24"/>
                <w:szCs w:val="24"/>
              </w:rPr>
              <w:t>-</w:t>
            </w:r>
          </w:p>
        </w:tc>
        <w:tc>
          <w:tcPr>
            <w:tcW w:w="902"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F5583C" w:rsidRPr="00FE0688" w:rsidRDefault="00F5583C" w:rsidP="00F73FC6">
            <w:pPr>
              <w:spacing w:after="0" w:line="240" w:lineRule="auto"/>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31 (31 чел., 15%)</w:t>
            </w:r>
          </w:p>
        </w:tc>
        <w:tc>
          <w:tcPr>
            <w:tcW w:w="902"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350C0B">
            <w:pPr>
              <w:spacing w:after="0" w:line="240" w:lineRule="auto"/>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themeColor="text1"/>
                <w:sz w:val="24"/>
                <w:szCs w:val="24"/>
                <w:lang w:eastAsia="ru-RU"/>
              </w:rPr>
              <w:t>20</w:t>
            </w:r>
            <w:r w:rsidR="00AB4958" w:rsidRPr="00FE0688">
              <w:rPr>
                <w:rFonts w:ascii="Times New Roman" w:hAnsi="Times New Roman" w:cs="Times New Roman"/>
                <w:b/>
                <w:color w:val="000000" w:themeColor="text1"/>
                <w:sz w:val="24"/>
                <w:szCs w:val="24"/>
                <w:lang w:eastAsia="ru-RU"/>
              </w:rPr>
              <w:t xml:space="preserve"> (</w:t>
            </w:r>
            <w:r w:rsidR="00836F01" w:rsidRPr="00FE0688">
              <w:rPr>
                <w:rFonts w:ascii="Times New Roman" w:hAnsi="Times New Roman" w:cs="Times New Roman"/>
                <w:b/>
                <w:color w:val="000000" w:themeColor="text1"/>
                <w:sz w:val="24"/>
                <w:szCs w:val="24"/>
                <w:lang w:eastAsia="ru-RU"/>
              </w:rPr>
              <w:t xml:space="preserve">20 </w:t>
            </w:r>
            <w:r w:rsidR="00AB4958" w:rsidRPr="00FE0688">
              <w:rPr>
                <w:rFonts w:ascii="Times New Roman" w:hAnsi="Times New Roman" w:cs="Times New Roman"/>
                <w:b/>
                <w:color w:val="000000" w:themeColor="text1"/>
                <w:sz w:val="24"/>
                <w:szCs w:val="24"/>
                <w:lang w:eastAsia="ru-RU"/>
              </w:rPr>
              <w:t>чел.,</w:t>
            </w:r>
            <w:r w:rsidR="00AB4958" w:rsidRPr="00FE0688">
              <w:rPr>
                <w:rFonts w:ascii="Times New Roman" w:hAnsi="Times New Roman" w:cs="Times New Roman"/>
                <w:b/>
                <w:color w:val="000000"/>
                <w:sz w:val="24"/>
                <w:szCs w:val="24"/>
                <w:lang w:eastAsia="ru-RU"/>
              </w:rPr>
              <w:t xml:space="preserve"> 10%)</w:t>
            </w:r>
          </w:p>
        </w:tc>
      </w:tr>
      <w:tr w:rsidR="00F5583C" w:rsidTr="00FE0688">
        <w:trPr>
          <w:trHeight w:val="971"/>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Default="00F5583C">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Школьный</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F5583C" w:rsidP="00F73FC6">
            <w:pPr>
              <w:spacing w:after="0" w:line="240" w:lineRule="auto"/>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9</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B06927">
            <w:pPr>
              <w:spacing w:after="0" w:line="240" w:lineRule="auto"/>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7</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F5583C" w:rsidP="00F73FC6">
            <w:pPr>
              <w:spacing w:after="0" w:line="240" w:lineRule="auto"/>
              <w:ind w:left="75" w:right="75"/>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89 (43,6%)</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B06927">
            <w:pPr>
              <w:spacing w:after="0" w:line="240" w:lineRule="auto"/>
              <w:ind w:left="75" w:right="75"/>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50</w:t>
            </w:r>
          </w:p>
          <w:p w:rsidR="00B06927" w:rsidRPr="00FE0688" w:rsidRDefault="00B06927">
            <w:pPr>
              <w:spacing w:after="0" w:line="240" w:lineRule="auto"/>
              <w:ind w:left="75" w:right="75"/>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(25%)</w:t>
            </w:r>
          </w:p>
        </w:tc>
        <w:tc>
          <w:tcPr>
            <w:tcW w:w="72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F5583C" w:rsidP="00F73FC6">
            <w:pPr>
              <w:spacing w:after="0" w:line="240" w:lineRule="auto"/>
              <w:ind w:left="75" w:right="75"/>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2 (16 чел.)</w:t>
            </w:r>
          </w:p>
        </w:tc>
        <w:tc>
          <w:tcPr>
            <w:tcW w:w="724"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B05A37">
            <w:pPr>
              <w:spacing w:after="0" w:line="240" w:lineRule="auto"/>
              <w:ind w:left="75" w:right="75"/>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w:t>
            </w:r>
          </w:p>
        </w:tc>
        <w:tc>
          <w:tcPr>
            <w:tcW w:w="1109"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F5583C" w:rsidP="00F73FC6">
            <w:pPr>
              <w:spacing w:after="0" w:line="240" w:lineRule="auto"/>
              <w:ind w:left="75" w:right="75"/>
              <w:jc w:val="center"/>
              <w:rPr>
                <w:rFonts w:ascii="Times New Roman" w:hAnsi="Times New Roman" w:cs="Times New Roman"/>
                <w:sz w:val="24"/>
                <w:szCs w:val="24"/>
                <w:lang w:eastAsia="ru-RU"/>
              </w:rPr>
            </w:pPr>
            <w:r w:rsidRPr="00FE0688">
              <w:rPr>
                <w:rFonts w:ascii="Times New Roman" w:hAnsi="Times New Roman" w:cs="Times New Roman"/>
                <w:sz w:val="24"/>
                <w:szCs w:val="24"/>
                <w:lang w:eastAsia="ru-RU"/>
              </w:rPr>
              <w:t>91 (97 чел.)</w:t>
            </w:r>
          </w:p>
        </w:tc>
        <w:tc>
          <w:tcPr>
            <w:tcW w:w="1091"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B05A37">
            <w:pPr>
              <w:spacing w:after="0" w:line="240" w:lineRule="auto"/>
              <w:ind w:left="75" w:right="75"/>
              <w:jc w:val="center"/>
              <w:rPr>
                <w:rFonts w:ascii="Times New Roman" w:hAnsi="Times New Roman" w:cs="Times New Roman"/>
                <w:b/>
                <w:color w:val="000000" w:themeColor="text1"/>
                <w:sz w:val="24"/>
                <w:szCs w:val="24"/>
                <w:lang w:eastAsia="ru-RU"/>
              </w:rPr>
            </w:pPr>
            <w:r w:rsidRPr="00FE0688">
              <w:rPr>
                <w:rFonts w:ascii="Times New Roman" w:hAnsi="Times New Roman" w:cs="Times New Roman"/>
                <w:b/>
                <w:color w:val="000000" w:themeColor="text1"/>
                <w:sz w:val="24"/>
                <w:szCs w:val="24"/>
                <w:lang w:eastAsia="ru-RU"/>
              </w:rPr>
              <w:t>50</w:t>
            </w:r>
            <w:r w:rsidR="00350C0B" w:rsidRPr="00FE0688">
              <w:rPr>
                <w:rFonts w:ascii="Times New Roman" w:hAnsi="Times New Roman" w:cs="Times New Roman"/>
                <w:b/>
                <w:color w:val="000000" w:themeColor="text1"/>
                <w:sz w:val="24"/>
                <w:szCs w:val="24"/>
                <w:lang w:eastAsia="ru-RU"/>
              </w:rPr>
              <w:t xml:space="preserve"> (</w:t>
            </w:r>
            <w:r w:rsidR="00836F01" w:rsidRPr="00FE0688">
              <w:rPr>
                <w:rFonts w:ascii="Times New Roman" w:hAnsi="Times New Roman" w:cs="Times New Roman"/>
                <w:b/>
                <w:color w:val="000000" w:themeColor="text1"/>
                <w:sz w:val="24"/>
                <w:szCs w:val="24"/>
                <w:lang w:eastAsia="ru-RU"/>
              </w:rPr>
              <w:t xml:space="preserve">50 </w:t>
            </w:r>
            <w:r w:rsidR="00350C0B" w:rsidRPr="00FE0688">
              <w:rPr>
                <w:rFonts w:ascii="Times New Roman" w:hAnsi="Times New Roman" w:cs="Times New Roman"/>
                <w:b/>
                <w:color w:val="000000" w:themeColor="text1"/>
                <w:sz w:val="24"/>
                <w:szCs w:val="24"/>
                <w:lang w:eastAsia="ru-RU"/>
              </w:rPr>
              <w:t>чел.)</w:t>
            </w:r>
          </w:p>
        </w:tc>
        <w:tc>
          <w:tcPr>
            <w:tcW w:w="1036" w:type="dxa"/>
            <w:gridSpan w:val="3"/>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F5583C" w:rsidP="00F73FC6">
            <w:pPr>
              <w:spacing w:after="0" w:line="240" w:lineRule="auto"/>
              <w:ind w:left="75" w:right="75"/>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42</w:t>
            </w:r>
          </w:p>
          <w:p w:rsidR="00F5583C" w:rsidRPr="00FE0688" w:rsidRDefault="00F5583C" w:rsidP="00F73FC6">
            <w:pPr>
              <w:spacing w:after="0" w:line="240" w:lineRule="auto"/>
              <w:ind w:left="75" w:right="75"/>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(21%)</w:t>
            </w:r>
          </w:p>
        </w:tc>
        <w:tc>
          <w:tcPr>
            <w:tcW w:w="1044"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350C0B">
            <w:pPr>
              <w:spacing w:after="0" w:line="240" w:lineRule="auto"/>
              <w:ind w:left="75" w:right="75"/>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38</w:t>
            </w:r>
          </w:p>
          <w:p w:rsidR="00350C0B" w:rsidRPr="00FE0688" w:rsidRDefault="00350C0B">
            <w:pPr>
              <w:spacing w:after="0" w:line="240" w:lineRule="auto"/>
              <w:ind w:left="75" w:right="75"/>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(19%)</w:t>
            </w:r>
          </w:p>
        </w:tc>
        <w:tc>
          <w:tcPr>
            <w:tcW w:w="657"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F5583C" w:rsidRPr="00FE0688" w:rsidRDefault="00F5583C" w:rsidP="00F73FC6">
            <w:pPr>
              <w:spacing w:after="0" w:line="240" w:lineRule="auto"/>
              <w:jc w:val="center"/>
              <w:rPr>
                <w:rFonts w:ascii="Times New Roman" w:hAnsi="Times New Roman" w:cs="Times New Roman"/>
                <w:color w:val="000000"/>
                <w:sz w:val="24"/>
                <w:szCs w:val="24"/>
              </w:rPr>
            </w:pPr>
            <w:r w:rsidRPr="00FE0688">
              <w:rPr>
                <w:rFonts w:ascii="Times New Roman" w:hAnsi="Times New Roman" w:cs="Times New Roman"/>
                <w:color w:val="000000"/>
                <w:sz w:val="24"/>
                <w:szCs w:val="24"/>
              </w:rPr>
              <w:t>1 (8 чел.)</w:t>
            </w:r>
          </w:p>
        </w:tc>
        <w:tc>
          <w:tcPr>
            <w:tcW w:w="1091"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350C0B">
            <w:pPr>
              <w:spacing w:after="0" w:line="240" w:lineRule="auto"/>
              <w:jc w:val="center"/>
              <w:rPr>
                <w:rFonts w:ascii="Times New Roman" w:hAnsi="Times New Roman" w:cs="Times New Roman"/>
                <w:b/>
                <w:color w:val="000000"/>
                <w:sz w:val="24"/>
                <w:szCs w:val="24"/>
              </w:rPr>
            </w:pPr>
            <w:r w:rsidRPr="00FE0688">
              <w:rPr>
                <w:rFonts w:ascii="Times New Roman" w:hAnsi="Times New Roman" w:cs="Times New Roman"/>
                <w:b/>
                <w:color w:val="000000"/>
                <w:sz w:val="24"/>
                <w:szCs w:val="24"/>
              </w:rPr>
              <w:t>-</w:t>
            </w:r>
          </w:p>
        </w:tc>
        <w:tc>
          <w:tcPr>
            <w:tcW w:w="902"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F5583C" w:rsidRPr="00FE0688" w:rsidRDefault="00F5583C" w:rsidP="00F73FC6">
            <w:pPr>
              <w:spacing w:after="0" w:line="240" w:lineRule="auto"/>
              <w:ind w:left="75" w:right="75"/>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 xml:space="preserve"> 43(50 чел. 25%)</w:t>
            </w:r>
          </w:p>
        </w:tc>
        <w:tc>
          <w:tcPr>
            <w:tcW w:w="902"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AB4958">
            <w:pPr>
              <w:spacing w:after="0" w:line="240" w:lineRule="auto"/>
              <w:ind w:left="75" w:right="75"/>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themeColor="text1"/>
                <w:sz w:val="24"/>
                <w:szCs w:val="24"/>
                <w:lang w:eastAsia="ru-RU"/>
              </w:rPr>
              <w:t>38 (</w:t>
            </w:r>
            <w:r w:rsidR="00836F01" w:rsidRPr="00FE0688">
              <w:rPr>
                <w:rFonts w:ascii="Times New Roman" w:hAnsi="Times New Roman" w:cs="Times New Roman"/>
                <w:b/>
                <w:color w:val="000000" w:themeColor="text1"/>
                <w:sz w:val="24"/>
                <w:szCs w:val="24"/>
                <w:lang w:eastAsia="ru-RU"/>
              </w:rPr>
              <w:t xml:space="preserve">38 </w:t>
            </w:r>
            <w:r w:rsidRPr="00FE0688">
              <w:rPr>
                <w:rFonts w:ascii="Times New Roman" w:hAnsi="Times New Roman" w:cs="Times New Roman"/>
                <w:b/>
                <w:color w:val="000000" w:themeColor="text1"/>
                <w:sz w:val="24"/>
                <w:szCs w:val="24"/>
                <w:lang w:eastAsia="ru-RU"/>
              </w:rPr>
              <w:t>чел.,</w:t>
            </w:r>
            <w:r w:rsidRPr="00FE0688">
              <w:rPr>
                <w:rFonts w:ascii="Times New Roman" w:hAnsi="Times New Roman" w:cs="Times New Roman"/>
                <w:b/>
                <w:color w:val="000000"/>
                <w:sz w:val="24"/>
                <w:szCs w:val="24"/>
                <w:lang w:eastAsia="ru-RU"/>
              </w:rPr>
              <w:t xml:space="preserve"> 19%)</w:t>
            </w:r>
          </w:p>
        </w:tc>
      </w:tr>
      <w:tr w:rsidR="00F5583C" w:rsidTr="00FE0688">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Default="00F5583C">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Творческие мероприятия (выставки, концерты, спектакли, беседы-концерты, творческие проекты и т.п.)</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F5583C" w:rsidP="00F73FC6">
            <w:pPr>
              <w:spacing w:after="0" w:line="240" w:lineRule="auto"/>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54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B06927">
            <w:pPr>
              <w:spacing w:after="0" w:line="240" w:lineRule="auto"/>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14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F5583C" w:rsidP="00F73FC6">
            <w:pPr>
              <w:spacing w:after="0" w:line="240" w:lineRule="auto"/>
              <w:ind w:left="75" w:right="75"/>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187 (92%)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B05A37">
            <w:pPr>
              <w:spacing w:after="0" w:line="240" w:lineRule="auto"/>
              <w:ind w:left="75" w:right="75"/>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191</w:t>
            </w:r>
          </w:p>
          <w:p w:rsidR="00B06927" w:rsidRPr="00FE0688" w:rsidRDefault="00B05A37">
            <w:pPr>
              <w:spacing w:after="0" w:line="240" w:lineRule="auto"/>
              <w:ind w:left="75" w:right="75"/>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(95,5</w:t>
            </w:r>
            <w:r w:rsidR="00B06927" w:rsidRPr="00FE0688">
              <w:rPr>
                <w:rFonts w:ascii="Times New Roman" w:hAnsi="Times New Roman" w:cs="Times New Roman"/>
                <w:b/>
                <w:color w:val="000000"/>
                <w:sz w:val="24"/>
                <w:szCs w:val="24"/>
                <w:lang w:eastAsia="ru-RU"/>
              </w:rPr>
              <w:t>%)</w:t>
            </w:r>
          </w:p>
        </w:tc>
        <w:tc>
          <w:tcPr>
            <w:tcW w:w="72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F5583C" w:rsidRPr="00FE0688" w:rsidRDefault="00F5583C" w:rsidP="00F73FC6">
            <w:pPr>
              <w:spacing w:after="0" w:line="240" w:lineRule="auto"/>
              <w:ind w:left="-138" w:right="-161"/>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9</w:t>
            </w:r>
          </w:p>
          <w:p w:rsidR="00F5583C" w:rsidRPr="00FE0688" w:rsidRDefault="00F5583C" w:rsidP="00F73FC6">
            <w:pPr>
              <w:spacing w:after="0" w:line="240" w:lineRule="auto"/>
              <w:ind w:left="-138" w:right="-161"/>
              <w:jc w:val="center"/>
              <w:rPr>
                <w:rFonts w:ascii="Times New Roman" w:hAnsi="Times New Roman" w:cs="Times New Roman"/>
                <w:color w:val="000000"/>
                <w:sz w:val="24"/>
                <w:szCs w:val="24"/>
                <w:lang w:eastAsia="ru-RU"/>
              </w:rPr>
            </w:pPr>
          </w:p>
        </w:tc>
        <w:tc>
          <w:tcPr>
            <w:tcW w:w="724"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F5583C" w:rsidRPr="00FE0688" w:rsidRDefault="00B05A37">
            <w:pPr>
              <w:spacing w:after="0" w:line="240" w:lineRule="auto"/>
              <w:ind w:left="-138" w:right="-161"/>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5</w:t>
            </w:r>
          </w:p>
        </w:tc>
        <w:tc>
          <w:tcPr>
            <w:tcW w:w="1109"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F5583C" w:rsidP="00F73FC6">
            <w:pPr>
              <w:spacing w:after="0" w:line="240" w:lineRule="auto"/>
              <w:ind w:left="75" w:right="75"/>
              <w:jc w:val="center"/>
              <w:rPr>
                <w:rFonts w:ascii="Times New Roman" w:hAnsi="Times New Roman" w:cs="Times New Roman"/>
                <w:sz w:val="24"/>
                <w:szCs w:val="24"/>
                <w:lang w:eastAsia="ru-RU"/>
              </w:rPr>
            </w:pPr>
            <w:r w:rsidRPr="00FE0688">
              <w:rPr>
                <w:rFonts w:ascii="Times New Roman" w:hAnsi="Times New Roman" w:cs="Times New Roman"/>
                <w:sz w:val="24"/>
                <w:szCs w:val="24"/>
                <w:lang w:eastAsia="ru-RU"/>
              </w:rPr>
              <w:t>196 (187) чел.)</w:t>
            </w:r>
          </w:p>
        </w:tc>
        <w:tc>
          <w:tcPr>
            <w:tcW w:w="1091"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350C0B" w:rsidRPr="00FE0688" w:rsidRDefault="00350C0B">
            <w:pPr>
              <w:spacing w:after="0" w:line="240" w:lineRule="auto"/>
              <w:ind w:left="75" w:right="75"/>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196</w:t>
            </w:r>
          </w:p>
          <w:p w:rsidR="00F5583C" w:rsidRPr="00FE0688" w:rsidRDefault="00350C0B">
            <w:pPr>
              <w:spacing w:after="0" w:line="240" w:lineRule="auto"/>
              <w:ind w:left="75" w:right="75"/>
              <w:jc w:val="center"/>
              <w:rPr>
                <w:rFonts w:ascii="Times New Roman" w:hAnsi="Times New Roman" w:cs="Times New Roman"/>
                <w:b/>
                <w:sz w:val="24"/>
                <w:szCs w:val="24"/>
                <w:lang w:eastAsia="ru-RU"/>
              </w:rPr>
            </w:pPr>
            <w:r w:rsidRPr="00FE0688">
              <w:rPr>
                <w:rFonts w:ascii="Times New Roman" w:hAnsi="Times New Roman" w:cs="Times New Roman"/>
                <w:b/>
                <w:sz w:val="24"/>
                <w:szCs w:val="24"/>
                <w:lang w:eastAsia="ru-RU"/>
              </w:rPr>
              <w:t xml:space="preserve"> (191 чел.)</w:t>
            </w:r>
          </w:p>
        </w:tc>
        <w:tc>
          <w:tcPr>
            <w:tcW w:w="977"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F5583C" w:rsidP="00F73FC6">
            <w:pPr>
              <w:spacing w:after="0" w:line="240" w:lineRule="auto"/>
              <w:ind w:left="75" w:right="75"/>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w:t>
            </w:r>
          </w:p>
        </w:tc>
        <w:tc>
          <w:tcPr>
            <w:tcW w:w="1103" w:type="dxa"/>
            <w:gridSpan w:val="3"/>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350C0B">
            <w:pPr>
              <w:spacing w:after="0" w:line="240" w:lineRule="auto"/>
              <w:ind w:left="75" w:right="75"/>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w:t>
            </w:r>
          </w:p>
        </w:tc>
        <w:tc>
          <w:tcPr>
            <w:tcW w:w="657"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F5583C" w:rsidRPr="00FE0688" w:rsidRDefault="00F5583C" w:rsidP="00F73FC6">
            <w:pPr>
              <w:spacing w:after="0" w:line="240" w:lineRule="auto"/>
              <w:jc w:val="center"/>
              <w:rPr>
                <w:rFonts w:ascii="Times New Roman" w:hAnsi="Times New Roman" w:cs="Times New Roman"/>
                <w:color w:val="000000"/>
                <w:sz w:val="24"/>
                <w:szCs w:val="24"/>
              </w:rPr>
            </w:pPr>
            <w:r w:rsidRPr="00FE0688">
              <w:rPr>
                <w:rFonts w:ascii="Times New Roman" w:hAnsi="Times New Roman" w:cs="Times New Roman"/>
                <w:color w:val="000000"/>
                <w:sz w:val="24"/>
                <w:szCs w:val="24"/>
              </w:rPr>
              <w:t>-</w:t>
            </w:r>
          </w:p>
        </w:tc>
        <w:tc>
          <w:tcPr>
            <w:tcW w:w="1091"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350C0B">
            <w:pPr>
              <w:spacing w:after="0" w:line="240" w:lineRule="auto"/>
              <w:jc w:val="center"/>
              <w:rPr>
                <w:rFonts w:ascii="Times New Roman" w:hAnsi="Times New Roman" w:cs="Times New Roman"/>
                <w:b/>
                <w:color w:val="000000"/>
                <w:sz w:val="24"/>
                <w:szCs w:val="24"/>
              </w:rPr>
            </w:pPr>
            <w:r w:rsidRPr="00FE0688">
              <w:rPr>
                <w:rFonts w:ascii="Times New Roman" w:hAnsi="Times New Roman" w:cs="Times New Roman"/>
                <w:b/>
                <w:color w:val="000000"/>
                <w:sz w:val="24"/>
                <w:szCs w:val="24"/>
              </w:rPr>
              <w:t>-</w:t>
            </w:r>
          </w:p>
        </w:tc>
        <w:tc>
          <w:tcPr>
            <w:tcW w:w="902"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F5583C" w:rsidRPr="00FE0688" w:rsidRDefault="00F5583C" w:rsidP="00F73FC6">
            <w:pPr>
              <w:spacing w:after="0" w:line="240" w:lineRule="auto"/>
              <w:ind w:left="75" w:right="75"/>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w:t>
            </w:r>
          </w:p>
        </w:tc>
        <w:tc>
          <w:tcPr>
            <w:tcW w:w="902"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AB4958">
            <w:pPr>
              <w:spacing w:after="0" w:line="240" w:lineRule="auto"/>
              <w:ind w:left="75" w:right="75"/>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w:t>
            </w:r>
          </w:p>
        </w:tc>
      </w:tr>
      <w:tr w:rsidR="00F5583C" w:rsidTr="00FE0688">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Default="00F5583C">
            <w:pPr>
              <w:spacing w:after="0" w:line="240" w:lineRule="auto"/>
              <w:jc w:val="center"/>
              <w:rPr>
                <w:rFonts w:ascii="Times New Roman" w:hAnsi="Times New Roman" w:cs="Times New Roman"/>
                <w:b/>
                <w:color w:val="000000"/>
                <w:sz w:val="20"/>
                <w:szCs w:val="20"/>
                <w:lang w:eastAsia="ru-RU"/>
              </w:rPr>
            </w:pPr>
            <w:r>
              <w:rPr>
                <w:rFonts w:ascii="Times New Roman" w:hAnsi="Times New Roman" w:cs="Times New Roman"/>
                <w:b/>
                <w:color w:val="000000"/>
                <w:sz w:val="20"/>
                <w:szCs w:val="20"/>
                <w:lang w:eastAsia="ru-RU"/>
              </w:rPr>
              <w:t>ИТОГО</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F5583C" w:rsidP="00F73FC6">
            <w:pPr>
              <w:spacing w:after="0" w:line="240" w:lineRule="auto"/>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84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B06927">
            <w:pPr>
              <w:spacing w:after="0" w:line="240" w:lineRule="auto"/>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54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F5583C" w:rsidP="00F73FC6">
            <w:pPr>
              <w:spacing w:after="0" w:line="240" w:lineRule="auto"/>
              <w:ind w:left="75" w:right="75"/>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187</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B05A37">
            <w:pPr>
              <w:spacing w:after="0" w:line="240" w:lineRule="auto"/>
              <w:ind w:left="75" w:right="75"/>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191</w:t>
            </w:r>
          </w:p>
        </w:tc>
        <w:tc>
          <w:tcPr>
            <w:tcW w:w="72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F5583C" w:rsidP="00F73FC6">
            <w:pPr>
              <w:spacing w:after="0" w:line="240" w:lineRule="auto"/>
              <w:ind w:left="-138" w:right="-161"/>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9</w:t>
            </w:r>
          </w:p>
        </w:tc>
        <w:tc>
          <w:tcPr>
            <w:tcW w:w="724"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B05A37">
            <w:pPr>
              <w:spacing w:after="0" w:line="240" w:lineRule="auto"/>
              <w:ind w:left="-138" w:right="-161"/>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13</w:t>
            </w:r>
          </w:p>
        </w:tc>
        <w:tc>
          <w:tcPr>
            <w:tcW w:w="1109"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F5583C" w:rsidP="00F73FC6">
            <w:pPr>
              <w:spacing w:after="0" w:line="240" w:lineRule="auto"/>
              <w:ind w:left="75" w:right="75"/>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187</w:t>
            </w:r>
          </w:p>
        </w:tc>
        <w:tc>
          <w:tcPr>
            <w:tcW w:w="1091"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350C0B">
            <w:pPr>
              <w:spacing w:after="0" w:line="240" w:lineRule="auto"/>
              <w:ind w:left="75" w:right="75"/>
              <w:jc w:val="center"/>
              <w:rPr>
                <w:rFonts w:ascii="Times New Roman" w:hAnsi="Times New Roman" w:cs="Times New Roman"/>
                <w:b/>
                <w:color w:val="000000"/>
                <w:sz w:val="24"/>
                <w:szCs w:val="24"/>
                <w:lang w:eastAsia="ru-RU"/>
              </w:rPr>
            </w:pPr>
            <w:r w:rsidRPr="00FE0688">
              <w:rPr>
                <w:rFonts w:ascii="Times New Roman" w:hAnsi="Times New Roman" w:cs="Times New Roman"/>
                <w:b/>
                <w:color w:val="000000"/>
                <w:sz w:val="24"/>
                <w:szCs w:val="24"/>
                <w:lang w:eastAsia="ru-RU"/>
              </w:rPr>
              <w:t>191</w:t>
            </w:r>
          </w:p>
        </w:tc>
        <w:tc>
          <w:tcPr>
            <w:tcW w:w="977"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F5583C" w:rsidP="00F73FC6">
            <w:pPr>
              <w:spacing w:after="0" w:line="240" w:lineRule="auto"/>
              <w:ind w:left="75" w:right="75"/>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49 (24%)</w:t>
            </w:r>
          </w:p>
        </w:tc>
        <w:tc>
          <w:tcPr>
            <w:tcW w:w="1103" w:type="dxa"/>
            <w:gridSpan w:val="3"/>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FE0688">
            <w:pPr>
              <w:spacing w:after="0" w:line="240" w:lineRule="auto"/>
              <w:ind w:left="75" w:right="75"/>
              <w:jc w:val="center"/>
              <w:rPr>
                <w:rFonts w:ascii="Times New Roman" w:hAnsi="Times New Roman" w:cs="Times New Roman"/>
                <w:b/>
                <w:sz w:val="24"/>
                <w:szCs w:val="24"/>
                <w:lang w:eastAsia="ru-RU"/>
              </w:rPr>
            </w:pPr>
            <w:r w:rsidRPr="00FE0688">
              <w:rPr>
                <w:rFonts w:ascii="Times New Roman" w:hAnsi="Times New Roman" w:cs="Times New Roman"/>
                <w:b/>
                <w:sz w:val="24"/>
                <w:szCs w:val="24"/>
                <w:lang w:eastAsia="ru-RU"/>
              </w:rPr>
              <w:t xml:space="preserve">117 </w:t>
            </w:r>
          </w:p>
          <w:p w:rsidR="00FE0688" w:rsidRPr="00FE0688" w:rsidRDefault="00FE0688">
            <w:pPr>
              <w:spacing w:after="0" w:line="240" w:lineRule="auto"/>
              <w:ind w:left="75" w:right="75"/>
              <w:jc w:val="center"/>
              <w:rPr>
                <w:rFonts w:ascii="Times New Roman" w:hAnsi="Times New Roman" w:cs="Times New Roman"/>
                <w:b/>
                <w:sz w:val="24"/>
                <w:szCs w:val="24"/>
                <w:lang w:eastAsia="ru-RU"/>
              </w:rPr>
            </w:pPr>
            <w:r w:rsidRPr="00FE0688">
              <w:rPr>
                <w:rFonts w:ascii="Times New Roman" w:hAnsi="Times New Roman" w:cs="Times New Roman"/>
                <w:b/>
                <w:sz w:val="24"/>
                <w:szCs w:val="24"/>
                <w:lang w:eastAsia="ru-RU"/>
              </w:rPr>
              <w:t>(59%)</w:t>
            </w:r>
          </w:p>
        </w:tc>
        <w:tc>
          <w:tcPr>
            <w:tcW w:w="657"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F5583C" w:rsidRPr="00FE0688" w:rsidRDefault="00F5583C" w:rsidP="00F73FC6">
            <w:pPr>
              <w:spacing w:after="0" w:line="240" w:lineRule="auto"/>
              <w:jc w:val="center"/>
              <w:rPr>
                <w:rFonts w:ascii="Times New Roman" w:hAnsi="Times New Roman" w:cs="Times New Roman"/>
                <w:sz w:val="24"/>
                <w:szCs w:val="24"/>
              </w:rPr>
            </w:pPr>
            <w:r w:rsidRPr="00FE0688">
              <w:rPr>
                <w:rFonts w:ascii="Times New Roman" w:hAnsi="Times New Roman" w:cs="Times New Roman"/>
                <w:sz w:val="24"/>
                <w:szCs w:val="24"/>
              </w:rPr>
              <w:t xml:space="preserve">6 (47 чел.) </w:t>
            </w:r>
          </w:p>
        </w:tc>
        <w:tc>
          <w:tcPr>
            <w:tcW w:w="1091"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350C0B">
            <w:pPr>
              <w:spacing w:after="0" w:line="240" w:lineRule="auto"/>
              <w:jc w:val="center"/>
              <w:rPr>
                <w:rFonts w:ascii="Times New Roman" w:hAnsi="Times New Roman" w:cs="Times New Roman"/>
                <w:b/>
                <w:sz w:val="24"/>
                <w:szCs w:val="24"/>
              </w:rPr>
            </w:pPr>
            <w:r w:rsidRPr="00FE0688">
              <w:rPr>
                <w:rFonts w:ascii="Times New Roman" w:hAnsi="Times New Roman" w:cs="Times New Roman"/>
                <w:b/>
                <w:sz w:val="24"/>
                <w:szCs w:val="24"/>
              </w:rPr>
              <w:t>6 (</w:t>
            </w:r>
            <w:r w:rsidR="00FE0688" w:rsidRPr="00FE0688">
              <w:rPr>
                <w:rFonts w:ascii="Times New Roman" w:hAnsi="Times New Roman" w:cs="Times New Roman"/>
                <w:b/>
                <w:sz w:val="24"/>
                <w:szCs w:val="24"/>
              </w:rPr>
              <w:t xml:space="preserve">28 </w:t>
            </w:r>
            <w:r w:rsidRPr="00FE0688">
              <w:rPr>
                <w:rFonts w:ascii="Times New Roman" w:hAnsi="Times New Roman" w:cs="Times New Roman"/>
                <w:b/>
                <w:sz w:val="24"/>
                <w:szCs w:val="24"/>
              </w:rPr>
              <w:t>чел.)</w:t>
            </w:r>
          </w:p>
        </w:tc>
        <w:tc>
          <w:tcPr>
            <w:tcW w:w="902"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F5583C" w:rsidRPr="00FE0688" w:rsidRDefault="00F5583C" w:rsidP="00F73FC6">
            <w:pPr>
              <w:spacing w:after="0" w:line="240" w:lineRule="auto"/>
              <w:ind w:left="75" w:right="75"/>
              <w:jc w:val="center"/>
              <w:rPr>
                <w:rFonts w:ascii="Times New Roman" w:hAnsi="Times New Roman" w:cs="Times New Roman"/>
                <w:color w:val="000000"/>
                <w:sz w:val="24"/>
                <w:szCs w:val="24"/>
                <w:lang w:eastAsia="ru-RU"/>
              </w:rPr>
            </w:pPr>
            <w:r w:rsidRPr="00FE0688">
              <w:rPr>
                <w:rFonts w:ascii="Times New Roman" w:hAnsi="Times New Roman" w:cs="Times New Roman"/>
                <w:color w:val="000000"/>
                <w:sz w:val="24"/>
                <w:szCs w:val="24"/>
                <w:lang w:eastAsia="ru-RU"/>
              </w:rPr>
              <w:t>55 (79 чел.)</w:t>
            </w:r>
          </w:p>
        </w:tc>
        <w:tc>
          <w:tcPr>
            <w:tcW w:w="902"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F5583C" w:rsidRPr="00FE0688" w:rsidRDefault="00FE0688">
            <w:pPr>
              <w:spacing w:after="0" w:line="240" w:lineRule="auto"/>
              <w:ind w:left="75" w:right="75"/>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123</w:t>
            </w:r>
            <w:r w:rsidR="00AB4958" w:rsidRPr="00FE0688">
              <w:rPr>
                <w:rFonts w:ascii="Times New Roman" w:hAnsi="Times New Roman" w:cs="Times New Roman"/>
                <w:b/>
                <w:color w:val="000000"/>
                <w:sz w:val="24"/>
                <w:szCs w:val="24"/>
                <w:lang w:eastAsia="ru-RU"/>
              </w:rPr>
              <w:t xml:space="preserve"> </w:t>
            </w:r>
            <w:r w:rsidR="00AB4958" w:rsidRPr="00FE0688">
              <w:rPr>
                <w:rFonts w:ascii="Times New Roman" w:hAnsi="Times New Roman" w:cs="Times New Roman"/>
                <w:b/>
                <w:sz w:val="24"/>
                <w:szCs w:val="24"/>
                <w:lang w:eastAsia="ru-RU"/>
              </w:rPr>
              <w:t>(</w:t>
            </w:r>
            <w:r w:rsidRPr="00FE0688">
              <w:rPr>
                <w:rFonts w:ascii="Times New Roman" w:hAnsi="Times New Roman" w:cs="Times New Roman"/>
                <w:b/>
                <w:sz w:val="24"/>
                <w:szCs w:val="24"/>
                <w:lang w:eastAsia="ru-RU"/>
              </w:rPr>
              <w:t xml:space="preserve">93 </w:t>
            </w:r>
            <w:r w:rsidR="00AB4958" w:rsidRPr="00FE0688">
              <w:rPr>
                <w:rFonts w:ascii="Times New Roman" w:hAnsi="Times New Roman" w:cs="Times New Roman"/>
                <w:b/>
                <w:sz w:val="24"/>
                <w:szCs w:val="24"/>
                <w:lang w:eastAsia="ru-RU"/>
              </w:rPr>
              <w:t>чел.)</w:t>
            </w:r>
          </w:p>
        </w:tc>
      </w:tr>
    </w:tbl>
    <w:p w:rsidR="0080626F" w:rsidRDefault="0080626F" w:rsidP="0080626F">
      <w:pPr>
        <w:shd w:val="clear" w:color="auto" w:fill="FFFFFF"/>
        <w:spacing w:after="0" w:line="330" w:lineRule="atLeast"/>
        <w:rPr>
          <w:rFonts w:ascii="Arial" w:hAnsi="Arial" w:cs="Arial"/>
          <w:color w:val="000000"/>
          <w:sz w:val="28"/>
          <w:szCs w:val="28"/>
          <w:lang w:eastAsia="ru-RU"/>
        </w:rPr>
      </w:pPr>
    </w:p>
    <w:p w:rsidR="0080626F" w:rsidRDefault="0080626F" w:rsidP="0080626F">
      <w:pPr>
        <w:numPr>
          <w:ilvl w:val="0"/>
          <w:numId w:val="3"/>
        </w:numPr>
        <w:shd w:val="clear" w:color="auto" w:fill="FFFFFF"/>
        <w:spacing w:after="0" w:line="330" w:lineRule="atLeast"/>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Каждый обучающийся указан 1 раз, т.к. многие дети являются участниками нескольких коллективов и конкурсов (мероприятий).</w:t>
      </w:r>
    </w:p>
    <w:p w:rsidR="0080626F" w:rsidRDefault="0080626F" w:rsidP="0080626F">
      <w:pPr>
        <w:numPr>
          <w:ilvl w:val="0"/>
          <w:numId w:val="3"/>
        </w:numPr>
        <w:shd w:val="clear" w:color="auto" w:fill="FFFFFF"/>
        <w:spacing w:after="0" w:line="330" w:lineRule="atLeast"/>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В графе «Общее количество призеров» указывается общее количество человек, участвовавших в мероприятиях и ставших призерами, в том числе и в составе коллективов.</w:t>
      </w:r>
    </w:p>
    <w:p w:rsidR="0080626F" w:rsidRDefault="0080626F" w:rsidP="0080626F">
      <w:pPr>
        <w:shd w:val="clear" w:color="auto" w:fill="FFFFFF"/>
        <w:spacing w:after="0" w:line="330" w:lineRule="atLeast"/>
        <w:rPr>
          <w:rFonts w:ascii="Times New Roman" w:hAnsi="Times New Roman" w:cs="Times New Roman"/>
          <w:b/>
          <w:i/>
          <w:color w:val="000000"/>
          <w:sz w:val="28"/>
          <w:szCs w:val="28"/>
          <w:u w:val="single"/>
          <w:lang w:eastAsia="ru-RU"/>
        </w:rPr>
      </w:pPr>
      <w:r>
        <w:rPr>
          <w:rFonts w:ascii="Times New Roman" w:hAnsi="Times New Roman" w:cs="Times New Roman"/>
          <w:b/>
          <w:i/>
          <w:color w:val="000000"/>
          <w:sz w:val="28"/>
          <w:szCs w:val="28"/>
          <w:u w:val="single"/>
          <w:lang w:eastAsia="ru-RU"/>
        </w:rPr>
        <w:t>Выводы:</w:t>
      </w:r>
    </w:p>
    <w:p w:rsidR="0080626F" w:rsidRPr="00F5583C" w:rsidRDefault="00F5583C" w:rsidP="0080626F">
      <w:pPr>
        <w:shd w:val="clear" w:color="auto" w:fill="FFFFFF"/>
        <w:spacing w:after="0" w:line="330" w:lineRule="atLeast"/>
        <w:jc w:val="both"/>
        <w:rPr>
          <w:rFonts w:ascii="Times New Roman" w:hAnsi="Times New Roman" w:cs="Times New Roman"/>
          <w:i/>
          <w:color w:val="FF0000"/>
          <w:sz w:val="28"/>
          <w:szCs w:val="28"/>
          <w:lang w:eastAsia="ru-RU"/>
        </w:rPr>
      </w:pPr>
      <w:r>
        <w:rPr>
          <w:rFonts w:ascii="Times New Roman" w:hAnsi="Times New Roman" w:cs="Times New Roman"/>
          <w:i/>
          <w:color w:val="000000"/>
          <w:sz w:val="28"/>
          <w:szCs w:val="28"/>
          <w:lang w:eastAsia="ru-RU"/>
        </w:rPr>
        <w:t>По сравнению с 2019</w:t>
      </w:r>
      <w:r w:rsidR="0080626F">
        <w:rPr>
          <w:rFonts w:ascii="Times New Roman" w:hAnsi="Times New Roman" w:cs="Times New Roman"/>
          <w:i/>
          <w:color w:val="000000"/>
          <w:sz w:val="28"/>
          <w:szCs w:val="28"/>
          <w:lang w:eastAsia="ru-RU"/>
        </w:rPr>
        <w:t xml:space="preserve"> годом </w:t>
      </w:r>
      <w:r w:rsidR="00A90D2D" w:rsidRPr="00A90D2D">
        <w:rPr>
          <w:rFonts w:ascii="Times New Roman" w:hAnsi="Times New Roman" w:cs="Times New Roman"/>
          <w:i/>
          <w:sz w:val="28"/>
          <w:szCs w:val="28"/>
          <w:lang w:eastAsia="ru-RU"/>
        </w:rPr>
        <w:t>увеличилось, не смотря на пандемию и карантинные мероприятия,  на 3</w:t>
      </w:r>
      <w:r w:rsidR="0080626F" w:rsidRPr="00A90D2D">
        <w:rPr>
          <w:rFonts w:ascii="Times New Roman" w:hAnsi="Times New Roman" w:cs="Times New Roman"/>
          <w:i/>
          <w:sz w:val="28"/>
          <w:szCs w:val="28"/>
          <w:lang w:eastAsia="ru-RU"/>
        </w:rPr>
        <w:t>% общее</w:t>
      </w:r>
      <w:r w:rsidR="0080626F">
        <w:rPr>
          <w:rFonts w:ascii="Times New Roman" w:hAnsi="Times New Roman" w:cs="Times New Roman"/>
          <w:i/>
          <w:color w:val="000000"/>
          <w:sz w:val="28"/>
          <w:szCs w:val="28"/>
          <w:lang w:eastAsia="ru-RU"/>
        </w:rPr>
        <w:t xml:space="preserve"> количество </w:t>
      </w:r>
      <w:r w:rsidR="0080626F" w:rsidRPr="00A90D2D">
        <w:rPr>
          <w:rFonts w:ascii="Times New Roman" w:hAnsi="Times New Roman" w:cs="Times New Roman"/>
          <w:i/>
          <w:sz w:val="28"/>
          <w:szCs w:val="28"/>
          <w:lang w:eastAsia="ru-RU"/>
        </w:rPr>
        <w:t xml:space="preserve">участников различных конкурсов, фестивалей, выставок и иных мероприятий из числа обучающихся. </w:t>
      </w:r>
      <w:r w:rsidR="00A90D2D" w:rsidRPr="00A90D2D">
        <w:rPr>
          <w:rFonts w:ascii="Times New Roman" w:hAnsi="Times New Roman" w:cs="Times New Roman"/>
          <w:i/>
          <w:sz w:val="28"/>
          <w:szCs w:val="28"/>
          <w:lang w:eastAsia="ru-RU"/>
        </w:rPr>
        <w:t>Увеличение произошло, по мнению коллектива, потому что дети активно участвовали в дистанционных конкурсных мероприятиях, что дало им большую самостоятельность в подготовке, так же ученики, на наш взгляд, были более активны из-за усталости от изоляции и нехватки возможности самовыражения. Эти выводы дали «пищу» для размышления всем преподавателям. Все высказались, что и в будущем, без изоляции, следует увеличить процент самостоятельности в подготовке учеников.</w:t>
      </w:r>
      <w:r w:rsidR="0080626F" w:rsidRPr="00F5583C">
        <w:rPr>
          <w:rFonts w:ascii="Times New Roman" w:hAnsi="Times New Roman" w:cs="Times New Roman"/>
          <w:i/>
          <w:color w:val="FF0000"/>
          <w:sz w:val="28"/>
          <w:szCs w:val="28"/>
          <w:lang w:eastAsia="ru-RU"/>
        </w:rPr>
        <w:t xml:space="preserve"> </w:t>
      </w:r>
      <w:r w:rsidR="0080626F" w:rsidRPr="00CA4300">
        <w:rPr>
          <w:rFonts w:ascii="Times New Roman" w:hAnsi="Times New Roman" w:cs="Times New Roman"/>
          <w:i/>
          <w:sz w:val="28"/>
          <w:szCs w:val="28"/>
          <w:lang w:eastAsia="ru-RU"/>
        </w:rPr>
        <w:t>Участие в международных, Всероссийских и региональных уровнях ко</w:t>
      </w:r>
      <w:r w:rsidR="00FE0688" w:rsidRPr="00CA4300">
        <w:rPr>
          <w:rFonts w:ascii="Times New Roman" w:hAnsi="Times New Roman" w:cs="Times New Roman"/>
          <w:i/>
          <w:sz w:val="28"/>
          <w:szCs w:val="28"/>
          <w:lang w:eastAsia="ru-RU"/>
        </w:rPr>
        <w:t>нкурсных мероприятий увеличилось</w:t>
      </w:r>
      <w:r w:rsidR="0080626F" w:rsidRPr="00CA4300">
        <w:rPr>
          <w:rFonts w:ascii="Times New Roman" w:hAnsi="Times New Roman" w:cs="Times New Roman"/>
          <w:i/>
          <w:sz w:val="28"/>
          <w:szCs w:val="28"/>
          <w:lang w:eastAsia="ru-RU"/>
        </w:rPr>
        <w:t>, но участие в муниципальных и школьных мероприятия конкурс</w:t>
      </w:r>
      <w:r w:rsidR="00FE0688" w:rsidRPr="00CA4300">
        <w:rPr>
          <w:rFonts w:ascii="Times New Roman" w:hAnsi="Times New Roman" w:cs="Times New Roman"/>
          <w:i/>
          <w:sz w:val="28"/>
          <w:szCs w:val="28"/>
          <w:lang w:eastAsia="ru-RU"/>
        </w:rPr>
        <w:t>ного характера наоборот снизилось</w:t>
      </w:r>
      <w:r w:rsidR="0080626F" w:rsidRPr="00CA4300">
        <w:rPr>
          <w:rFonts w:ascii="Times New Roman" w:hAnsi="Times New Roman" w:cs="Times New Roman"/>
          <w:i/>
          <w:sz w:val="28"/>
          <w:szCs w:val="28"/>
          <w:lang w:eastAsia="ru-RU"/>
        </w:rPr>
        <w:t xml:space="preserve">. Призовые места распределились в таком же порядке. Это </w:t>
      </w:r>
      <w:r w:rsidR="00CA4300" w:rsidRPr="00CA4300">
        <w:rPr>
          <w:rFonts w:ascii="Times New Roman" w:hAnsi="Times New Roman" w:cs="Times New Roman"/>
          <w:i/>
          <w:sz w:val="28"/>
          <w:szCs w:val="28"/>
          <w:lang w:eastAsia="ru-RU"/>
        </w:rPr>
        <w:t>обусловлено тем, что участие в международных, Всероссийских и региональных мероприятиях было возможно в период пандемии только на дистанционном уровне, а традиционные муниципальные и школьные конкурсы не проводились очно, или только малая часть их была проведена в дистанционном формате.</w:t>
      </w:r>
      <w:r w:rsidR="00CA4300">
        <w:rPr>
          <w:rFonts w:ascii="Times New Roman" w:hAnsi="Times New Roman" w:cs="Times New Roman"/>
          <w:i/>
          <w:color w:val="FF0000"/>
          <w:sz w:val="28"/>
          <w:szCs w:val="28"/>
          <w:lang w:eastAsia="ru-RU"/>
        </w:rPr>
        <w:t xml:space="preserve">  </w:t>
      </w:r>
    </w:p>
    <w:p w:rsidR="0080626F" w:rsidRPr="00F5583C" w:rsidRDefault="0080626F" w:rsidP="0080626F">
      <w:pPr>
        <w:shd w:val="clear" w:color="auto" w:fill="FFFFFF"/>
        <w:spacing w:after="0" w:line="330" w:lineRule="atLeast"/>
        <w:rPr>
          <w:rFonts w:ascii="Times New Roman" w:hAnsi="Times New Roman" w:cs="Times New Roman"/>
          <w:color w:val="FF0000"/>
          <w:sz w:val="28"/>
          <w:szCs w:val="28"/>
          <w:lang w:eastAsia="ru-RU"/>
        </w:rPr>
      </w:pPr>
    </w:p>
    <w:p w:rsidR="0080626F" w:rsidRDefault="0080626F" w:rsidP="0080626F">
      <w:pPr>
        <w:shd w:val="clear" w:color="auto" w:fill="FFFFFF"/>
        <w:spacing w:after="0" w:line="330" w:lineRule="atLeast"/>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8. КАЧЕСТВО КАДРОВОГО ОБЕСПЕЧЕНИЯ</w:t>
      </w:r>
    </w:p>
    <w:p w:rsidR="0080626F" w:rsidRDefault="0080626F" w:rsidP="0080626F">
      <w:pPr>
        <w:shd w:val="clear" w:color="auto" w:fill="FFFFFF"/>
        <w:spacing w:after="0" w:line="330" w:lineRule="atLeast"/>
        <w:jc w:val="center"/>
        <w:rPr>
          <w:rFonts w:ascii="Times New Roman" w:hAnsi="Times New Roman" w:cs="Times New Roman"/>
          <w:color w:val="000000"/>
          <w:sz w:val="17"/>
          <w:szCs w:val="17"/>
          <w:lang w:eastAsia="ru-RU"/>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741"/>
        <w:gridCol w:w="948"/>
        <w:gridCol w:w="1227"/>
        <w:gridCol w:w="886"/>
        <w:gridCol w:w="1348"/>
        <w:gridCol w:w="1385"/>
        <w:gridCol w:w="1391"/>
        <w:gridCol w:w="608"/>
        <w:gridCol w:w="608"/>
        <w:gridCol w:w="437"/>
        <w:gridCol w:w="1076"/>
        <w:gridCol w:w="842"/>
        <w:gridCol w:w="842"/>
      </w:tblGrid>
      <w:tr w:rsidR="0080626F" w:rsidTr="0080626F">
        <w:trPr>
          <w:jc w:val="center"/>
        </w:trPr>
        <w:tc>
          <w:tcPr>
            <w:tcW w:w="0" w:type="auto"/>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80626F">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Всего </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80626F">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 штате </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tcPr>
          <w:p w:rsidR="0080626F" w:rsidRDefault="0080626F">
            <w:pPr>
              <w:spacing w:after="0" w:line="240" w:lineRule="auto"/>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Совмес-</w:t>
            </w:r>
          </w:p>
          <w:p w:rsidR="0048173C" w:rsidRDefault="0048173C">
            <w:pPr>
              <w:spacing w:after="0" w:line="240" w:lineRule="auto"/>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т</w:t>
            </w:r>
            <w:r w:rsidR="00F5583C">
              <w:rPr>
                <w:rFonts w:ascii="Times New Roman" w:hAnsi="Times New Roman" w:cs="Times New Roman"/>
                <w:color w:val="000000"/>
                <w:sz w:val="24"/>
                <w:szCs w:val="24"/>
                <w:lang w:eastAsia="ru-RU"/>
              </w:rPr>
              <w:t>ители</w:t>
            </w:r>
          </w:p>
          <w:p w:rsidR="0080626F" w:rsidRDefault="00F5583C">
            <w:pPr>
              <w:spacing w:after="0" w:line="240" w:lineRule="auto"/>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внешние</w:t>
            </w:r>
            <w:r w:rsidR="0080626F">
              <w:rPr>
                <w:rFonts w:ascii="Times New Roman" w:hAnsi="Times New Roman" w:cs="Times New Roman"/>
                <w:color w:val="000000"/>
                <w:sz w:val="24"/>
                <w:szCs w:val="24"/>
                <w:lang w:eastAsia="ru-RU"/>
              </w:rPr>
              <w:t> </w:t>
            </w:r>
          </w:p>
          <w:p w:rsidR="0080626F" w:rsidRDefault="0080626F">
            <w:pPr>
              <w:rPr>
                <w:rFonts w:ascii="Times New Roman" w:hAnsi="Times New Roman" w:cs="Times New Roman"/>
                <w:sz w:val="24"/>
                <w:szCs w:val="24"/>
                <w:lang w:eastAsia="ru-RU"/>
              </w:rPr>
            </w:pPr>
          </w:p>
          <w:p w:rsidR="0080626F" w:rsidRDefault="0080626F">
            <w:pPr>
              <w:rPr>
                <w:rFonts w:ascii="Times New Roman" w:hAnsi="Times New Roman" w:cs="Times New Roman"/>
                <w:sz w:val="24"/>
                <w:szCs w:val="24"/>
                <w:lang w:eastAsia="ru-RU"/>
              </w:rPr>
            </w:pPr>
          </w:p>
          <w:p w:rsidR="0080626F" w:rsidRDefault="0080626F">
            <w:pPr>
              <w:jc w:val="center"/>
              <w:rPr>
                <w:rFonts w:ascii="Times New Roman" w:hAnsi="Times New Roman" w:cs="Times New Roman"/>
                <w:sz w:val="24"/>
                <w:szCs w:val="24"/>
                <w:lang w:eastAsia="ru-RU"/>
              </w:rPr>
            </w:pPr>
          </w:p>
        </w:tc>
        <w:tc>
          <w:tcPr>
            <w:tcW w:w="0" w:type="auto"/>
            <w:gridSpan w:val="3"/>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80626F">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Образование</w:t>
            </w:r>
          </w:p>
        </w:tc>
        <w:tc>
          <w:tcPr>
            <w:tcW w:w="0" w:type="auto"/>
            <w:gridSpan w:val="3"/>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80626F">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Аттестация</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80626F">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Стаж   работы</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80626F">
            <w:pPr>
              <w:spacing w:after="0" w:line="240" w:lineRule="auto"/>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Возраст</w:t>
            </w:r>
          </w:p>
          <w:p w:rsidR="0080626F" w:rsidRDefault="0080626F">
            <w:pPr>
              <w:spacing w:after="0" w:line="240" w:lineRule="auto"/>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педагоги-</w:t>
            </w:r>
          </w:p>
          <w:p w:rsidR="0080626F" w:rsidRDefault="0080626F">
            <w:pPr>
              <w:spacing w:after="0" w:line="240" w:lineRule="auto"/>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ческих</w:t>
            </w:r>
          </w:p>
          <w:p w:rsidR="0080626F" w:rsidRDefault="0080626F">
            <w:pPr>
              <w:spacing w:after="0" w:line="240" w:lineRule="auto"/>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работников</w:t>
            </w:r>
          </w:p>
        </w:tc>
      </w:tr>
      <w:tr w:rsidR="0080626F" w:rsidTr="0080626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0626F" w:rsidRDefault="0080626F">
            <w:pPr>
              <w:spacing w:after="0" w:line="240" w:lineRule="auto"/>
              <w:rPr>
                <w:rFonts w:ascii="Times New Roman" w:hAnsi="Times New Roman" w:cs="Times New Roman"/>
                <w:color w:val="000000"/>
                <w:sz w:val="24"/>
                <w:szCs w:val="24"/>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0626F" w:rsidRDefault="0080626F">
            <w:pPr>
              <w:spacing w:after="0" w:line="240" w:lineRule="auto"/>
              <w:rPr>
                <w:rFonts w:ascii="Times New Roman" w:hAnsi="Times New Roman" w:cs="Times New Roman"/>
                <w:color w:val="000000"/>
                <w:sz w:val="24"/>
                <w:szCs w:val="24"/>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0626F" w:rsidRDefault="0080626F">
            <w:pPr>
              <w:spacing w:after="0" w:line="240" w:lineRule="auto"/>
              <w:rPr>
                <w:rFonts w:ascii="Times New Roman" w:hAnsi="Times New Roman" w:cs="Times New Roman"/>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80626F">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Высшее</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80626F">
            <w:pPr>
              <w:spacing w:after="0" w:line="240" w:lineRule="auto"/>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Высшее</w:t>
            </w:r>
          </w:p>
          <w:p w:rsidR="0080626F" w:rsidRDefault="0080626F">
            <w:pPr>
              <w:spacing w:after="0" w:line="240" w:lineRule="auto"/>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педаг.</w:t>
            </w:r>
          </w:p>
          <w:p w:rsidR="0080626F" w:rsidRDefault="0080626F">
            <w:pPr>
              <w:spacing w:after="0" w:line="240" w:lineRule="auto"/>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направлен-</w:t>
            </w:r>
          </w:p>
          <w:p w:rsidR="0080626F" w:rsidRDefault="0080626F">
            <w:pPr>
              <w:spacing w:after="0" w:line="240" w:lineRule="auto"/>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ности</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80626F">
            <w:pPr>
              <w:spacing w:after="0" w:line="240" w:lineRule="auto"/>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Среднее</w:t>
            </w:r>
          </w:p>
          <w:p w:rsidR="0080626F" w:rsidRDefault="0080626F">
            <w:pPr>
              <w:spacing w:after="0" w:line="240" w:lineRule="auto"/>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профес-</w:t>
            </w:r>
          </w:p>
          <w:p w:rsidR="0080626F" w:rsidRDefault="0080626F">
            <w:pPr>
              <w:spacing w:after="0" w:line="240" w:lineRule="auto"/>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сиональное</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80626F">
            <w:pPr>
              <w:spacing w:after="0" w:line="240" w:lineRule="auto"/>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Кол-во</w:t>
            </w:r>
          </w:p>
          <w:p w:rsidR="0080626F" w:rsidRDefault="0080626F">
            <w:pPr>
              <w:spacing w:after="0" w:line="240" w:lineRule="auto"/>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пед.</w:t>
            </w:r>
          </w:p>
          <w:p w:rsidR="0080626F" w:rsidRDefault="0080626F">
            <w:pPr>
              <w:spacing w:after="0" w:line="240" w:lineRule="auto"/>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работников</w:t>
            </w:r>
          </w:p>
          <w:p w:rsidR="0080626F" w:rsidRDefault="0080626F">
            <w:pPr>
              <w:spacing w:after="0" w:line="240" w:lineRule="auto"/>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 квалифи-</w:t>
            </w:r>
          </w:p>
          <w:p w:rsidR="0080626F" w:rsidRDefault="0080626F">
            <w:pPr>
              <w:spacing w:after="0" w:line="240" w:lineRule="auto"/>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кацией</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80626F">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80626F">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80626F">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80626F">
            <w:pPr>
              <w:spacing w:after="0" w:line="240" w:lineRule="auto"/>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Свыше</w:t>
            </w:r>
          </w:p>
          <w:p w:rsidR="0080626F" w:rsidRDefault="0080626F">
            <w:pPr>
              <w:spacing w:after="0" w:line="240" w:lineRule="auto"/>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30 лет</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80626F">
            <w:pPr>
              <w:spacing w:after="0" w:line="240" w:lineRule="auto"/>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до</w:t>
            </w:r>
          </w:p>
          <w:p w:rsidR="0080626F" w:rsidRDefault="0080626F">
            <w:pPr>
              <w:spacing w:after="0" w:line="240" w:lineRule="auto"/>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30 лет</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80626F">
            <w:pPr>
              <w:spacing w:after="0" w:line="240" w:lineRule="auto"/>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от</w:t>
            </w:r>
          </w:p>
          <w:p w:rsidR="0080626F" w:rsidRDefault="0080626F">
            <w:pPr>
              <w:spacing w:after="0" w:line="240" w:lineRule="auto"/>
              <w:ind w:left="75" w:right="75"/>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55 лет</w:t>
            </w:r>
          </w:p>
        </w:tc>
      </w:tr>
      <w:tr w:rsidR="0080626F" w:rsidTr="0080626F">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C43CDE">
            <w:pPr>
              <w:spacing w:after="0" w:line="330" w:lineRule="atLeast"/>
              <w:jc w:val="center"/>
              <w:rPr>
                <w:rFonts w:ascii="Arial" w:hAnsi="Arial" w:cs="Arial"/>
                <w:color w:val="000000"/>
                <w:sz w:val="24"/>
                <w:szCs w:val="24"/>
                <w:lang w:eastAsia="ru-RU"/>
              </w:rPr>
            </w:pPr>
            <w:r>
              <w:rPr>
                <w:rFonts w:ascii="Arial" w:hAnsi="Arial" w:cs="Arial"/>
                <w:color w:val="000000"/>
                <w:sz w:val="24"/>
                <w:szCs w:val="24"/>
                <w:lang w:eastAsia="ru-RU"/>
              </w:rPr>
              <w:t> 13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C43CDE">
            <w:pPr>
              <w:spacing w:after="0" w:line="330" w:lineRule="atLeast"/>
              <w:jc w:val="center"/>
              <w:rPr>
                <w:rFonts w:ascii="Arial" w:hAnsi="Arial" w:cs="Arial"/>
                <w:color w:val="000000"/>
                <w:sz w:val="24"/>
                <w:szCs w:val="24"/>
                <w:lang w:eastAsia="ru-RU"/>
              </w:rPr>
            </w:pPr>
            <w:r>
              <w:rPr>
                <w:rFonts w:ascii="Arial" w:hAnsi="Arial" w:cs="Arial"/>
                <w:color w:val="000000"/>
                <w:sz w:val="24"/>
                <w:szCs w:val="24"/>
                <w:lang w:eastAsia="ru-RU"/>
              </w:rPr>
              <w:t>13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C43CDE">
            <w:pPr>
              <w:spacing w:after="0" w:line="330" w:lineRule="atLeast"/>
              <w:jc w:val="center"/>
              <w:rPr>
                <w:rFonts w:ascii="Arial" w:hAnsi="Arial" w:cs="Arial"/>
                <w:color w:val="000000"/>
                <w:sz w:val="24"/>
                <w:szCs w:val="24"/>
                <w:lang w:eastAsia="ru-RU"/>
              </w:rPr>
            </w:pPr>
            <w:r>
              <w:rPr>
                <w:rFonts w:ascii="Arial" w:hAnsi="Arial" w:cs="Arial"/>
                <w:color w:val="000000"/>
                <w:sz w:val="24"/>
                <w:szCs w:val="24"/>
                <w:lang w:eastAsia="ru-RU"/>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C43CDE">
            <w:pPr>
              <w:spacing w:after="0" w:line="330" w:lineRule="atLeast"/>
              <w:jc w:val="center"/>
              <w:rPr>
                <w:rFonts w:ascii="Arial" w:hAnsi="Arial" w:cs="Arial"/>
                <w:color w:val="000000"/>
                <w:sz w:val="24"/>
                <w:szCs w:val="24"/>
                <w:lang w:eastAsia="ru-RU"/>
              </w:rPr>
            </w:pPr>
            <w:r>
              <w:rPr>
                <w:rFonts w:ascii="Arial" w:hAnsi="Arial" w:cs="Arial"/>
                <w:color w:val="000000"/>
                <w:sz w:val="24"/>
                <w:szCs w:val="24"/>
                <w:lang w:eastAsia="ru-RU"/>
              </w:rPr>
              <w:t>7</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C43CDE">
            <w:pPr>
              <w:spacing w:after="0" w:line="330" w:lineRule="atLeast"/>
              <w:jc w:val="center"/>
              <w:rPr>
                <w:rFonts w:ascii="Arial" w:hAnsi="Arial" w:cs="Arial"/>
                <w:color w:val="000000"/>
                <w:sz w:val="24"/>
                <w:szCs w:val="24"/>
                <w:lang w:eastAsia="ru-RU"/>
              </w:rPr>
            </w:pPr>
            <w:r>
              <w:rPr>
                <w:rFonts w:ascii="Arial" w:hAnsi="Arial" w:cs="Arial"/>
                <w:color w:val="000000"/>
                <w:sz w:val="24"/>
                <w:szCs w:val="24"/>
                <w:lang w:eastAsia="ru-RU"/>
              </w:rPr>
              <w:t>6</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C43CDE">
            <w:pPr>
              <w:spacing w:after="0" w:line="330" w:lineRule="atLeast"/>
              <w:jc w:val="center"/>
              <w:rPr>
                <w:rFonts w:ascii="Arial" w:hAnsi="Arial" w:cs="Arial"/>
                <w:color w:val="000000"/>
                <w:sz w:val="24"/>
                <w:szCs w:val="24"/>
                <w:lang w:eastAsia="ru-RU"/>
              </w:rPr>
            </w:pPr>
            <w:r>
              <w:rPr>
                <w:rFonts w:ascii="Arial" w:hAnsi="Arial" w:cs="Arial"/>
                <w:color w:val="000000"/>
                <w:sz w:val="24"/>
                <w:szCs w:val="24"/>
                <w:lang w:eastAsia="ru-RU"/>
              </w:rPr>
              <w:t>6</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C43CDE">
            <w:pPr>
              <w:spacing w:after="0" w:line="330" w:lineRule="atLeast"/>
              <w:jc w:val="center"/>
              <w:rPr>
                <w:rFonts w:ascii="Arial" w:hAnsi="Arial" w:cs="Arial"/>
                <w:color w:val="000000"/>
                <w:sz w:val="24"/>
                <w:szCs w:val="24"/>
                <w:lang w:eastAsia="ru-RU"/>
              </w:rPr>
            </w:pPr>
            <w:r>
              <w:rPr>
                <w:rFonts w:ascii="Arial" w:hAnsi="Arial" w:cs="Arial"/>
                <w:color w:val="000000"/>
                <w:sz w:val="24"/>
                <w:szCs w:val="24"/>
                <w:lang w:eastAsia="ru-RU"/>
              </w:rPr>
              <w:t>10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C43CDE">
            <w:pPr>
              <w:spacing w:after="0" w:line="330" w:lineRule="atLeast"/>
              <w:jc w:val="center"/>
              <w:rPr>
                <w:rFonts w:ascii="Arial" w:hAnsi="Arial" w:cs="Arial"/>
                <w:color w:val="000000"/>
                <w:sz w:val="24"/>
                <w:szCs w:val="24"/>
                <w:lang w:eastAsia="ru-RU"/>
              </w:rPr>
            </w:pPr>
            <w:r>
              <w:rPr>
                <w:rFonts w:ascii="Arial" w:hAnsi="Arial" w:cs="Arial"/>
                <w:color w:val="000000"/>
                <w:sz w:val="24"/>
                <w:szCs w:val="24"/>
                <w:lang w:eastAsia="ru-RU"/>
              </w:rPr>
              <w:t>6</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C43CDE">
            <w:pPr>
              <w:spacing w:after="0" w:line="330" w:lineRule="atLeast"/>
              <w:jc w:val="center"/>
              <w:rPr>
                <w:rFonts w:ascii="Arial" w:hAnsi="Arial" w:cs="Arial"/>
                <w:color w:val="000000"/>
                <w:sz w:val="24"/>
                <w:szCs w:val="24"/>
                <w:lang w:eastAsia="ru-RU"/>
              </w:rPr>
            </w:pPr>
            <w:r>
              <w:rPr>
                <w:rFonts w:ascii="Arial" w:hAnsi="Arial" w:cs="Arial"/>
                <w:color w:val="000000"/>
                <w:sz w:val="24"/>
                <w:szCs w:val="24"/>
                <w:lang w:eastAsia="ru-RU"/>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80626F">
            <w:pPr>
              <w:spacing w:after="0" w:line="330" w:lineRule="atLeast"/>
              <w:jc w:val="center"/>
              <w:rPr>
                <w:rFonts w:ascii="Arial" w:hAnsi="Arial" w:cs="Arial"/>
                <w:color w:val="000000"/>
                <w:sz w:val="24"/>
                <w:szCs w:val="24"/>
                <w:lang w:eastAsia="ru-RU"/>
              </w:rPr>
            </w:pPr>
            <w:r>
              <w:rPr>
                <w:rFonts w:ascii="Arial" w:hAnsi="Arial" w:cs="Arial"/>
                <w:color w:val="000000"/>
                <w:sz w:val="24"/>
                <w:szCs w:val="24"/>
                <w:lang w:eastAsia="ru-RU"/>
              </w:rPr>
              <w:t> 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48173C">
            <w:pPr>
              <w:spacing w:after="0" w:line="330" w:lineRule="atLeast"/>
              <w:jc w:val="center"/>
              <w:rPr>
                <w:rFonts w:ascii="Arial" w:hAnsi="Arial" w:cs="Arial"/>
                <w:color w:val="000000"/>
                <w:sz w:val="24"/>
                <w:szCs w:val="24"/>
                <w:lang w:eastAsia="ru-RU"/>
              </w:rPr>
            </w:pPr>
            <w:r>
              <w:rPr>
                <w:rFonts w:ascii="Arial" w:hAnsi="Arial" w:cs="Arial"/>
                <w:color w:val="000000"/>
                <w:sz w:val="24"/>
                <w:szCs w:val="24"/>
                <w:lang w:eastAsia="ru-RU"/>
              </w:rPr>
              <w:t>6</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80626F">
            <w:pPr>
              <w:spacing w:after="0" w:line="330" w:lineRule="atLeast"/>
              <w:jc w:val="center"/>
              <w:rPr>
                <w:rFonts w:ascii="Arial" w:hAnsi="Arial" w:cs="Arial"/>
                <w:color w:val="000000"/>
                <w:sz w:val="24"/>
                <w:szCs w:val="24"/>
                <w:lang w:eastAsia="ru-RU"/>
              </w:rPr>
            </w:pPr>
            <w:r>
              <w:rPr>
                <w:rFonts w:ascii="Arial" w:hAnsi="Arial" w:cs="Arial"/>
                <w:color w:val="000000"/>
                <w:sz w:val="24"/>
                <w:szCs w:val="24"/>
                <w:lang w:eastAsia="ru-RU"/>
              </w:rPr>
              <w:t>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370FE7">
            <w:pPr>
              <w:spacing w:after="0" w:line="330" w:lineRule="atLeast"/>
              <w:jc w:val="center"/>
              <w:rPr>
                <w:rFonts w:ascii="Arial" w:hAnsi="Arial" w:cs="Arial"/>
                <w:color w:val="000000"/>
                <w:sz w:val="24"/>
                <w:szCs w:val="24"/>
                <w:lang w:eastAsia="ru-RU"/>
              </w:rPr>
            </w:pPr>
            <w:r>
              <w:rPr>
                <w:rFonts w:ascii="Arial" w:hAnsi="Arial" w:cs="Arial"/>
                <w:color w:val="000000"/>
                <w:sz w:val="24"/>
                <w:szCs w:val="24"/>
                <w:lang w:eastAsia="ru-RU"/>
              </w:rPr>
              <w:t>4</w:t>
            </w:r>
          </w:p>
        </w:tc>
      </w:tr>
      <w:tr w:rsidR="0080626F" w:rsidTr="0080626F">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80626F">
            <w:pPr>
              <w:spacing w:after="0" w:line="330" w:lineRule="atLeast"/>
              <w:jc w:val="center"/>
              <w:rPr>
                <w:rFonts w:ascii="Arial" w:hAnsi="Arial" w:cs="Arial"/>
                <w:color w:val="000000"/>
                <w:sz w:val="24"/>
                <w:szCs w:val="24"/>
                <w:lang w:eastAsia="ru-RU"/>
              </w:rPr>
            </w:pPr>
            <w:r>
              <w:rPr>
                <w:rFonts w:ascii="Arial" w:hAnsi="Arial" w:cs="Arial"/>
                <w:color w:val="000000"/>
                <w:sz w:val="24"/>
                <w:szCs w:val="24"/>
                <w:lang w:eastAsia="ru-RU"/>
              </w:rPr>
              <w:t> 100%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80626F">
            <w:pPr>
              <w:spacing w:after="0" w:line="330" w:lineRule="atLeast"/>
              <w:jc w:val="center"/>
              <w:rPr>
                <w:rFonts w:ascii="Arial" w:hAnsi="Arial" w:cs="Arial"/>
                <w:color w:val="000000"/>
                <w:sz w:val="24"/>
                <w:szCs w:val="24"/>
                <w:lang w:eastAsia="ru-RU"/>
              </w:rPr>
            </w:pPr>
            <w:r>
              <w:rPr>
                <w:rFonts w:ascii="Arial" w:hAnsi="Arial" w:cs="Arial"/>
                <w:color w:val="000000"/>
                <w:sz w:val="24"/>
                <w:szCs w:val="24"/>
                <w:lang w:eastAsia="ru-RU"/>
              </w:rPr>
              <w:t>100%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48173C">
            <w:pPr>
              <w:spacing w:after="0" w:line="330" w:lineRule="atLeast"/>
              <w:jc w:val="center"/>
              <w:rPr>
                <w:rFonts w:ascii="Arial" w:hAnsi="Arial" w:cs="Arial"/>
                <w:color w:val="000000"/>
                <w:sz w:val="24"/>
                <w:szCs w:val="24"/>
                <w:lang w:eastAsia="ru-RU"/>
              </w:rPr>
            </w:pPr>
            <w:r>
              <w:rPr>
                <w:rFonts w:ascii="Arial" w:hAnsi="Arial" w:cs="Arial"/>
                <w:color w:val="000000"/>
                <w:sz w:val="24"/>
                <w:szCs w:val="24"/>
                <w:lang w:eastAsia="ru-RU"/>
              </w:rPr>
              <w:t> </w:t>
            </w:r>
            <w:r w:rsidR="00C43CDE">
              <w:rPr>
                <w:rFonts w:ascii="Arial" w:hAnsi="Arial" w:cs="Arial"/>
                <w:color w:val="000000"/>
                <w:sz w:val="24"/>
                <w:szCs w:val="24"/>
                <w:lang w:eastAsia="ru-RU"/>
              </w:rPr>
              <w:t>15</w:t>
            </w:r>
            <w:r w:rsidR="0080626F">
              <w:rPr>
                <w:rFonts w:ascii="Arial" w:hAnsi="Arial" w:cs="Arial"/>
                <w:color w:val="000000"/>
                <w:sz w:val="24"/>
                <w:szCs w:val="24"/>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C43CDE">
            <w:pPr>
              <w:spacing w:after="0" w:line="330" w:lineRule="atLeast"/>
              <w:jc w:val="center"/>
              <w:rPr>
                <w:rFonts w:ascii="Arial" w:hAnsi="Arial" w:cs="Arial"/>
                <w:color w:val="000000"/>
                <w:sz w:val="24"/>
                <w:szCs w:val="24"/>
                <w:lang w:eastAsia="ru-RU"/>
              </w:rPr>
            </w:pPr>
            <w:r>
              <w:rPr>
                <w:rFonts w:ascii="Arial" w:hAnsi="Arial" w:cs="Arial"/>
                <w:color w:val="000000"/>
                <w:sz w:val="24"/>
                <w:szCs w:val="24"/>
                <w:lang w:eastAsia="ru-RU"/>
              </w:rPr>
              <w:t> 54</w:t>
            </w:r>
            <w:r w:rsidR="0080626F">
              <w:rPr>
                <w:rFonts w:ascii="Arial" w:hAnsi="Arial" w:cs="Arial"/>
                <w:color w:val="000000"/>
                <w:sz w:val="24"/>
                <w:szCs w:val="24"/>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C43CDE">
            <w:pPr>
              <w:spacing w:after="0" w:line="330" w:lineRule="atLeast"/>
              <w:jc w:val="center"/>
              <w:rPr>
                <w:rFonts w:ascii="Arial" w:hAnsi="Arial" w:cs="Arial"/>
                <w:color w:val="000000"/>
                <w:sz w:val="24"/>
                <w:szCs w:val="24"/>
                <w:lang w:eastAsia="ru-RU"/>
              </w:rPr>
            </w:pPr>
            <w:r>
              <w:rPr>
                <w:rFonts w:ascii="Arial" w:hAnsi="Arial" w:cs="Arial"/>
                <w:color w:val="000000"/>
                <w:sz w:val="24"/>
                <w:szCs w:val="24"/>
                <w:lang w:eastAsia="ru-RU"/>
              </w:rPr>
              <w:t>46</w:t>
            </w:r>
            <w:r w:rsidR="0080626F">
              <w:rPr>
                <w:rFonts w:ascii="Arial" w:hAnsi="Arial" w:cs="Arial"/>
                <w:color w:val="000000"/>
                <w:sz w:val="24"/>
                <w:szCs w:val="24"/>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C43CDE">
            <w:pPr>
              <w:spacing w:after="0" w:line="330" w:lineRule="atLeast"/>
              <w:jc w:val="center"/>
              <w:rPr>
                <w:rFonts w:ascii="Arial" w:hAnsi="Arial" w:cs="Arial"/>
                <w:color w:val="000000"/>
                <w:sz w:val="24"/>
                <w:szCs w:val="24"/>
                <w:lang w:eastAsia="ru-RU"/>
              </w:rPr>
            </w:pPr>
            <w:r>
              <w:rPr>
                <w:rFonts w:ascii="Arial" w:hAnsi="Arial" w:cs="Arial"/>
                <w:color w:val="000000"/>
                <w:sz w:val="24"/>
                <w:szCs w:val="24"/>
                <w:lang w:eastAsia="ru-RU"/>
              </w:rPr>
              <w:t>46</w:t>
            </w:r>
            <w:r w:rsidR="0080626F">
              <w:rPr>
                <w:rFonts w:ascii="Arial" w:hAnsi="Arial" w:cs="Arial"/>
                <w:color w:val="000000"/>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C43CDE">
            <w:pPr>
              <w:spacing w:after="0" w:line="330" w:lineRule="atLeast"/>
              <w:jc w:val="center"/>
              <w:rPr>
                <w:rFonts w:ascii="Arial" w:hAnsi="Arial" w:cs="Arial"/>
                <w:color w:val="000000"/>
                <w:sz w:val="24"/>
                <w:szCs w:val="24"/>
                <w:lang w:eastAsia="ru-RU"/>
              </w:rPr>
            </w:pPr>
            <w:r>
              <w:rPr>
                <w:rFonts w:ascii="Arial" w:hAnsi="Arial" w:cs="Arial"/>
                <w:color w:val="000000"/>
                <w:sz w:val="24"/>
                <w:szCs w:val="24"/>
                <w:lang w:eastAsia="ru-RU"/>
              </w:rPr>
              <w:t> 83</w:t>
            </w:r>
            <w:r w:rsidR="0080626F">
              <w:rPr>
                <w:rFonts w:ascii="Arial" w:hAnsi="Arial" w:cs="Arial"/>
                <w:color w:val="000000"/>
                <w:sz w:val="24"/>
                <w:szCs w:val="24"/>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C43CDE">
            <w:pPr>
              <w:spacing w:after="0" w:line="330" w:lineRule="atLeast"/>
              <w:jc w:val="center"/>
              <w:rPr>
                <w:rFonts w:ascii="Arial" w:hAnsi="Arial" w:cs="Arial"/>
                <w:color w:val="000000"/>
                <w:sz w:val="24"/>
                <w:szCs w:val="24"/>
                <w:lang w:eastAsia="ru-RU"/>
              </w:rPr>
            </w:pPr>
            <w:r>
              <w:rPr>
                <w:rFonts w:ascii="Arial" w:hAnsi="Arial" w:cs="Arial"/>
                <w:color w:val="000000"/>
                <w:sz w:val="24"/>
                <w:szCs w:val="24"/>
                <w:lang w:eastAsia="ru-RU"/>
              </w:rPr>
              <w:t>46</w:t>
            </w:r>
            <w:r w:rsidR="0080626F">
              <w:rPr>
                <w:rFonts w:ascii="Arial" w:hAnsi="Arial" w:cs="Arial"/>
                <w:color w:val="000000"/>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C43CDE">
            <w:pPr>
              <w:spacing w:after="0" w:line="330" w:lineRule="atLeast"/>
              <w:jc w:val="center"/>
              <w:rPr>
                <w:rFonts w:ascii="Arial" w:hAnsi="Arial" w:cs="Arial"/>
                <w:color w:val="000000"/>
                <w:sz w:val="24"/>
                <w:szCs w:val="24"/>
                <w:lang w:eastAsia="ru-RU"/>
              </w:rPr>
            </w:pPr>
            <w:r>
              <w:rPr>
                <w:rFonts w:ascii="Arial" w:hAnsi="Arial" w:cs="Arial"/>
                <w:color w:val="000000"/>
                <w:sz w:val="24"/>
                <w:szCs w:val="24"/>
                <w:lang w:eastAsia="ru-RU"/>
              </w:rPr>
              <w:t>31</w:t>
            </w:r>
            <w:r w:rsidR="0080626F">
              <w:rPr>
                <w:rFonts w:ascii="Arial" w:hAnsi="Arial" w:cs="Arial"/>
                <w:color w:val="000000"/>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80626F">
            <w:pPr>
              <w:spacing w:after="0" w:line="330" w:lineRule="atLeast"/>
              <w:jc w:val="center"/>
              <w:rPr>
                <w:rFonts w:ascii="Arial" w:hAnsi="Arial" w:cs="Arial"/>
                <w:color w:val="000000"/>
                <w:sz w:val="24"/>
                <w:szCs w:val="24"/>
                <w:lang w:eastAsia="ru-RU"/>
              </w:rPr>
            </w:pPr>
            <w:r>
              <w:rPr>
                <w:rFonts w:ascii="Arial" w:hAnsi="Arial" w:cs="Arial"/>
                <w:color w:val="000000"/>
                <w:sz w:val="24"/>
                <w:szCs w:val="24"/>
                <w:lang w:eastAsia="ru-RU"/>
              </w:rPr>
              <w:t>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370FE7">
            <w:pPr>
              <w:spacing w:after="0" w:line="330" w:lineRule="atLeast"/>
              <w:jc w:val="center"/>
              <w:rPr>
                <w:rFonts w:ascii="Arial" w:hAnsi="Arial" w:cs="Arial"/>
                <w:color w:val="000000"/>
                <w:sz w:val="24"/>
                <w:szCs w:val="24"/>
                <w:lang w:eastAsia="ru-RU"/>
              </w:rPr>
            </w:pPr>
            <w:r>
              <w:rPr>
                <w:rFonts w:ascii="Arial" w:hAnsi="Arial" w:cs="Arial"/>
                <w:color w:val="000000"/>
                <w:sz w:val="24"/>
                <w:szCs w:val="24"/>
                <w:lang w:eastAsia="ru-RU"/>
              </w:rPr>
              <w:t>46</w:t>
            </w:r>
            <w:r w:rsidR="0080626F">
              <w:rPr>
                <w:rFonts w:ascii="Arial" w:hAnsi="Arial" w:cs="Arial"/>
                <w:color w:val="000000"/>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80626F">
            <w:pPr>
              <w:spacing w:after="0" w:line="330" w:lineRule="atLeast"/>
              <w:jc w:val="center"/>
              <w:rPr>
                <w:rFonts w:ascii="Arial" w:hAnsi="Arial" w:cs="Arial"/>
                <w:color w:val="000000"/>
                <w:sz w:val="24"/>
                <w:szCs w:val="24"/>
                <w:lang w:eastAsia="ru-RU"/>
              </w:rPr>
            </w:pPr>
            <w:r>
              <w:rPr>
                <w:rFonts w:ascii="Arial" w:hAnsi="Arial" w:cs="Arial"/>
                <w:color w:val="000000"/>
                <w:sz w:val="24"/>
                <w:szCs w:val="24"/>
                <w:lang w:eastAsia="ru-RU"/>
              </w:rPr>
              <w:t xml:space="preserve"> 0 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80626F" w:rsidRDefault="00370FE7">
            <w:pPr>
              <w:spacing w:after="0" w:line="330" w:lineRule="atLeast"/>
              <w:jc w:val="center"/>
              <w:rPr>
                <w:rFonts w:ascii="Arial" w:hAnsi="Arial" w:cs="Arial"/>
                <w:color w:val="000000"/>
                <w:sz w:val="24"/>
                <w:szCs w:val="24"/>
                <w:lang w:eastAsia="ru-RU"/>
              </w:rPr>
            </w:pPr>
            <w:r>
              <w:rPr>
                <w:rFonts w:ascii="Arial" w:hAnsi="Arial" w:cs="Arial"/>
                <w:color w:val="000000"/>
                <w:sz w:val="24"/>
                <w:szCs w:val="24"/>
                <w:lang w:eastAsia="ru-RU"/>
              </w:rPr>
              <w:t> 31</w:t>
            </w:r>
            <w:r w:rsidR="0080626F">
              <w:rPr>
                <w:rFonts w:ascii="Arial" w:hAnsi="Arial" w:cs="Arial"/>
                <w:color w:val="000000"/>
                <w:sz w:val="24"/>
                <w:szCs w:val="24"/>
                <w:lang w:eastAsia="ru-RU"/>
              </w:rPr>
              <w:t>%</w:t>
            </w:r>
          </w:p>
        </w:tc>
      </w:tr>
    </w:tbl>
    <w:p w:rsidR="0080626F" w:rsidRDefault="0080626F" w:rsidP="0080626F">
      <w:pPr>
        <w:shd w:val="clear" w:color="auto" w:fill="FFFFFF"/>
        <w:spacing w:after="0" w:line="240" w:lineRule="auto"/>
        <w:jc w:val="both"/>
        <w:rPr>
          <w:rFonts w:ascii="Times New Roman" w:hAnsi="Times New Roman" w:cs="Times New Roman"/>
          <w:color w:val="000000"/>
          <w:sz w:val="28"/>
          <w:szCs w:val="28"/>
          <w:lang w:eastAsia="ru-RU"/>
        </w:rPr>
      </w:pPr>
    </w:p>
    <w:p w:rsidR="0080626F" w:rsidRDefault="0080626F" w:rsidP="0080626F">
      <w:pPr>
        <w:shd w:val="clear" w:color="auto" w:fill="FFFFFF"/>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Учреждение обеспечено кадрами на 100%. Но, требуется обновление педагогического состава по возрастному критерию и набор новых педагоги</w:t>
      </w:r>
      <w:r w:rsidR="0048173C">
        <w:rPr>
          <w:rFonts w:ascii="Times New Roman" w:hAnsi="Times New Roman" w:cs="Times New Roman"/>
          <w:color w:val="000000"/>
          <w:sz w:val="28"/>
          <w:szCs w:val="28"/>
          <w:lang w:eastAsia="ru-RU"/>
        </w:rPr>
        <w:t xml:space="preserve">ческих кадров по специальности </w:t>
      </w:r>
      <w:r>
        <w:rPr>
          <w:rFonts w:ascii="Times New Roman" w:hAnsi="Times New Roman" w:cs="Times New Roman"/>
          <w:color w:val="000000"/>
          <w:sz w:val="28"/>
          <w:szCs w:val="28"/>
          <w:lang w:eastAsia="ru-RU"/>
        </w:rPr>
        <w:t>«гитара».</w:t>
      </w:r>
    </w:p>
    <w:p w:rsidR="0080626F" w:rsidRDefault="0080626F" w:rsidP="0080626F">
      <w:pPr>
        <w:shd w:val="clear" w:color="auto" w:fill="FFFFFF"/>
        <w:spacing w:after="0" w:line="240" w:lineRule="auto"/>
        <w:ind w:right="75"/>
        <w:rPr>
          <w:rFonts w:ascii="Arial" w:hAnsi="Arial" w:cs="Arial"/>
          <w:color w:val="000000"/>
          <w:sz w:val="20"/>
          <w:szCs w:val="20"/>
          <w:lang w:eastAsia="ru-RU"/>
        </w:rPr>
      </w:pPr>
    </w:p>
    <w:p w:rsidR="0080626F" w:rsidRDefault="0080626F" w:rsidP="0080626F">
      <w:pPr>
        <w:shd w:val="clear" w:color="auto" w:fill="FFFFFF"/>
        <w:spacing w:after="0" w:line="240" w:lineRule="auto"/>
        <w:ind w:right="75"/>
        <w:rPr>
          <w:rFonts w:ascii="Arial" w:hAnsi="Arial" w:cs="Arial"/>
          <w:color w:val="000000"/>
          <w:sz w:val="20"/>
          <w:szCs w:val="20"/>
          <w:lang w:eastAsia="ru-RU"/>
        </w:rPr>
      </w:pPr>
      <w:r>
        <w:rPr>
          <w:rFonts w:ascii="Arial" w:hAnsi="Arial" w:cs="Arial"/>
          <w:color w:val="000000"/>
          <w:sz w:val="20"/>
          <w:szCs w:val="20"/>
          <w:lang w:eastAsia="ru-RU"/>
        </w:rPr>
        <w:t> </w:t>
      </w:r>
      <w:r>
        <w:rPr>
          <w:rFonts w:ascii="Times New Roman" w:hAnsi="Times New Roman" w:cs="Times New Roman"/>
          <w:b/>
          <w:bCs/>
          <w:i/>
          <w:iCs/>
          <w:color w:val="000000"/>
          <w:sz w:val="28"/>
          <w:szCs w:val="28"/>
          <w:u w:val="single"/>
          <w:lang w:eastAsia="ru-RU"/>
        </w:rPr>
        <w:t>Выводы:</w:t>
      </w:r>
    </w:p>
    <w:p w:rsidR="0080626F" w:rsidRDefault="0080626F" w:rsidP="0080626F">
      <w:pPr>
        <w:shd w:val="clear" w:color="auto" w:fill="FFFFFF"/>
        <w:spacing w:after="0" w:line="240" w:lineRule="auto"/>
        <w:ind w:left="75" w:right="2" w:firstLine="567"/>
        <w:jc w:val="both"/>
        <w:rPr>
          <w:rFonts w:ascii="Times New Roman" w:hAnsi="Times New Roman" w:cs="Times New Roman"/>
          <w:color w:val="000000"/>
          <w:sz w:val="20"/>
          <w:szCs w:val="20"/>
          <w:lang w:eastAsia="ru-RU"/>
        </w:rPr>
      </w:pPr>
      <w:r>
        <w:rPr>
          <w:rFonts w:ascii="Times New Roman" w:hAnsi="Times New Roman" w:cs="Times New Roman"/>
          <w:i/>
          <w:iCs/>
          <w:color w:val="000000"/>
          <w:sz w:val="28"/>
          <w:szCs w:val="28"/>
          <w:lang w:eastAsia="ru-RU"/>
        </w:rPr>
        <w:t>Учреждение располагает достаточным кадровым потенциалом, способным на высоком уровне решать задачи по обучению обучающихся, но требуются новые педагогические кадры для уменьшения нагрузки на возрастной состав.</w:t>
      </w:r>
    </w:p>
    <w:p w:rsidR="0080626F" w:rsidRDefault="0080626F" w:rsidP="0080626F">
      <w:pPr>
        <w:shd w:val="clear" w:color="auto" w:fill="FFFFFF"/>
        <w:spacing w:after="0" w:line="240" w:lineRule="auto"/>
        <w:ind w:left="75" w:right="2" w:firstLine="567"/>
        <w:rPr>
          <w:rFonts w:ascii="Times New Roman" w:hAnsi="Times New Roman" w:cs="Times New Roman"/>
          <w:i/>
          <w:iCs/>
          <w:color w:val="000000"/>
          <w:sz w:val="28"/>
          <w:szCs w:val="28"/>
          <w:lang w:eastAsia="ru-RU"/>
        </w:rPr>
      </w:pPr>
      <w:r>
        <w:rPr>
          <w:rFonts w:ascii="Times New Roman" w:hAnsi="Times New Roman" w:cs="Times New Roman"/>
          <w:i/>
          <w:iCs/>
          <w:color w:val="000000"/>
          <w:sz w:val="28"/>
          <w:szCs w:val="28"/>
          <w:lang w:eastAsia="ru-RU"/>
        </w:rPr>
        <w:t>В целях повышения квалификации продолжать направлять преподавателей на курсы повышения квалификации, семинары, мастер-классы.</w:t>
      </w:r>
    </w:p>
    <w:p w:rsidR="0080626F" w:rsidRDefault="0048173C" w:rsidP="0048173C">
      <w:pPr>
        <w:shd w:val="clear" w:color="auto" w:fill="FFFFFF"/>
        <w:spacing w:after="0" w:line="240" w:lineRule="auto"/>
        <w:ind w:left="75" w:right="2" w:firstLine="567"/>
        <w:rPr>
          <w:rFonts w:ascii="Times New Roman" w:hAnsi="Times New Roman" w:cs="Times New Roman"/>
          <w:color w:val="000000"/>
          <w:sz w:val="20"/>
          <w:szCs w:val="20"/>
          <w:lang w:eastAsia="ru-RU"/>
        </w:rPr>
      </w:pPr>
      <w:r>
        <w:rPr>
          <w:rFonts w:ascii="Times New Roman" w:hAnsi="Times New Roman" w:cs="Times New Roman"/>
          <w:i/>
          <w:iCs/>
          <w:color w:val="000000"/>
          <w:sz w:val="28"/>
          <w:szCs w:val="28"/>
          <w:lang w:eastAsia="ru-RU"/>
        </w:rPr>
        <w:t>К</w:t>
      </w:r>
      <w:r w:rsidR="0080626F">
        <w:rPr>
          <w:rFonts w:ascii="Times New Roman" w:hAnsi="Times New Roman" w:cs="Times New Roman"/>
          <w:i/>
          <w:iCs/>
          <w:color w:val="000000"/>
          <w:sz w:val="28"/>
          <w:szCs w:val="28"/>
          <w:lang w:eastAsia="ru-RU"/>
        </w:rPr>
        <w:t>а</w:t>
      </w:r>
      <w:r>
        <w:rPr>
          <w:rFonts w:ascii="Times New Roman" w:hAnsi="Times New Roman" w:cs="Times New Roman"/>
          <w:i/>
          <w:iCs/>
          <w:color w:val="000000"/>
          <w:sz w:val="28"/>
          <w:szCs w:val="28"/>
          <w:lang w:eastAsia="ru-RU"/>
        </w:rPr>
        <w:t xml:space="preserve">дровый состав несколько изменился: уволился 1 педагог изобразительного искусства (в связи с выходом на пенсию). </w:t>
      </w:r>
      <w:r w:rsidRPr="0048173C">
        <w:rPr>
          <w:rFonts w:ascii="Times New Roman" w:hAnsi="Times New Roman" w:cs="Times New Roman"/>
          <w:i/>
          <w:color w:val="000000"/>
          <w:sz w:val="28"/>
          <w:szCs w:val="28"/>
          <w:lang w:eastAsia="ru-RU"/>
        </w:rPr>
        <w:t>Благодаря активной работе по формированию и сохранению кадрового состава учреждения</w:t>
      </w:r>
      <w:r>
        <w:rPr>
          <w:rFonts w:ascii="Times New Roman" w:hAnsi="Times New Roman" w:cs="Times New Roman"/>
          <w:color w:val="000000"/>
          <w:sz w:val="20"/>
          <w:szCs w:val="20"/>
          <w:lang w:eastAsia="ru-RU"/>
        </w:rPr>
        <w:t xml:space="preserve">  </w:t>
      </w:r>
      <w:r>
        <w:rPr>
          <w:rFonts w:ascii="Times New Roman" w:hAnsi="Times New Roman" w:cs="Times New Roman"/>
          <w:i/>
          <w:iCs/>
          <w:color w:val="000000"/>
          <w:sz w:val="28"/>
          <w:szCs w:val="28"/>
          <w:lang w:eastAsia="ru-RU"/>
        </w:rPr>
        <w:t>приняты на работу 3 новых педагога: по классу фортепиано, теоретическим дисциплинам и изобразительному искусству</w:t>
      </w:r>
      <w:r w:rsidR="0080626F">
        <w:rPr>
          <w:rFonts w:ascii="Times New Roman" w:hAnsi="Times New Roman" w:cs="Times New Roman"/>
          <w:i/>
          <w:iCs/>
          <w:color w:val="000000"/>
          <w:sz w:val="28"/>
          <w:szCs w:val="28"/>
          <w:lang w:eastAsia="ru-RU"/>
        </w:rPr>
        <w:t>.</w:t>
      </w:r>
      <w:r>
        <w:rPr>
          <w:rFonts w:ascii="Times New Roman" w:hAnsi="Times New Roman" w:cs="Times New Roman"/>
          <w:i/>
          <w:iCs/>
          <w:color w:val="000000"/>
          <w:sz w:val="28"/>
          <w:szCs w:val="28"/>
          <w:lang w:eastAsia="ru-RU"/>
        </w:rPr>
        <w:t xml:space="preserve"> </w:t>
      </w:r>
      <w:r w:rsidR="00AC3817">
        <w:rPr>
          <w:rFonts w:ascii="Times New Roman" w:hAnsi="Times New Roman" w:cs="Times New Roman"/>
          <w:i/>
          <w:iCs/>
          <w:color w:val="000000"/>
          <w:sz w:val="28"/>
          <w:szCs w:val="28"/>
          <w:lang w:eastAsia="ru-RU"/>
        </w:rPr>
        <w:t>В целом, ситуация с кадрами в какой-то степени улучшилась.</w:t>
      </w:r>
    </w:p>
    <w:p w:rsidR="0080626F" w:rsidRDefault="0080626F" w:rsidP="0080626F">
      <w:pPr>
        <w:shd w:val="clear" w:color="auto" w:fill="FFFFFF"/>
        <w:spacing w:before="195" w:after="195" w:line="330" w:lineRule="atLeast"/>
        <w:ind w:left="75" w:right="75"/>
        <w:jc w:val="center"/>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9. КАЧЕСТВО МЕТОДИЧЕСКОЙ ДЕЯТЕЛЬНОСТИ </w:t>
      </w:r>
    </w:p>
    <w:p w:rsidR="0080626F" w:rsidRDefault="0080626F" w:rsidP="0080626F">
      <w:pPr>
        <w:shd w:val="clear" w:color="auto" w:fill="FFFFFF"/>
        <w:spacing w:after="0" w:line="240" w:lineRule="auto"/>
        <w:ind w:left="75" w:right="75"/>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9.1. Формы методической деятельности.</w:t>
      </w:r>
    </w:p>
    <w:p w:rsidR="0080626F" w:rsidRDefault="0080626F" w:rsidP="0080626F">
      <w:pPr>
        <w:shd w:val="clear" w:color="auto" w:fill="FFFFFF"/>
        <w:spacing w:after="0" w:line="240" w:lineRule="auto"/>
        <w:ind w:left="874" w:right="75"/>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Формами и направлениями методической деятельности являются:</w:t>
      </w:r>
    </w:p>
    <w:p w:rsidR="0080626F" w:rsidRDefault="0080626F" w:rsidP="0080626F">
      <w:pPr>
        <w:shd w:val="clear" w:color="auto" w:fill="FFFFFF"/>
        <w:spacing w:after="0" w:line="240" w:lineRule="auto"/>
        <w:ind w:left="426" w:right="154" w:hanging="426"/>
        <w:jc w:val="both"/>
        <w:rPr>
          <w:rFonts w:ascii="Times New Roman" w:hAnsi="Times New Roman" w:cs="Times New Roman"/>
          <w:sz w:val="20"/>
          <w:szCs w:val="20"/>
          <w:lang w:eastAsia="ru-RU"/>
        </w:rPr>
      </w:pPr>
      <w:r>
        <w:rPr>
          <w:rFonts w:ascii="Times New Roman" w:hAnsi="Times New Roman" w:cs="Times New Roman"/>
          <w:sz w:val="28"/>
          <w:szCs w:val="28"/>
          <w:lang w:eastAsia="ru-RU"/>
        </w:rPr>
        <w:lastRenderedPageBreak/>
        <w:t>-</w:t>
      </w:r>
      <w:r>
        <w:rPr>
          <w:rFonts w:ascii="Times New Roman" w:hAnsi="Times New Roman" w:cs="Times New Roman"/>
          <w:sz w:val="14"/>
          <w:szCs w:val="14"/>
          <w:lang w:eastAsia="ru-RU"/>
        </w:rPr>
        <w:t>        </w:t>
      </w:r>
      <w:r>
        <w:rPr>
          <w:rFonts w:ascii="Times New Roman" w:hAnsi="Times New Roman" w:cs="Times New Roman"/>
          <w:sz w:val="28"/>
          <w:szCs w:val="28"/>
          <w:lang w:eastAsia="ru-RU"/>
        </w:rPr>
        <w:t>подготовка докладов и методических сообщений на педагогических советах Учреждения и ПТГ;</w:t>
      </w:r>
    </w:p>
    <w:p w:rsidR="0080626F" w:rsidRDefault="0080626F" w:rsidP="0080626F">
      <w:pPr>
        <w:shd w:val="clear" w:color="auto" w:fill="FFFFFF"/>
        <w:spacing w:after="0" w:line="240" w:lineRule="auto"/>
        <w:ind w:left="426" w:right="154" w:hanging="426"/>
        <w:jc w:val="both"/>
        <w:rPr>
          <w:rFonts w:ascii="Times New Roman" w:hAnsi="Times New Roman" w:cs="Times New Roman"/>
          <w:sz w:val="20"/>
          <w:szCs w:val="20"/>
          <w:lang w:eastAsia="ru-RU"/>
        </w:rPr>
      </w:pPr>
      <w:r>
        <w:rPr>
          <w:rFonts w:ascii="Times New Roman" w:hAnsi="Times New Roman" w:cs="Times New Roman"/>
          <w:sz w:val="28"/>
          <w:szCs w:val="28"/>
          <w:lang w:eastAsia="ru-RU"/>
        </w:rPr>
        <w:t>-</w:t>
      </w:r>
      <w:r>
        <w:rPr>
          <w:rFonts w:ascii="Times New Roman" w:hAnsi="Times New Roman" w:cs="Times New Roman"/>
          <w:sz w:val="14"/>
          <w:szCs w:val="14"/>
          <w:lang w:eastAsia="ru-RU"/>
        </w:rPr>
        <w:t>        </w:t>
      </w:r>
      <w:r>
        <w:rPr>
          <w:rFonts w:ascii="Times New Roman" w:hAnsi="Times New Roman" w:cs="Times New Roman"/>
          <w:sz w:val="28"/>
          <w:szCs w:val="28"/>
          <w:lang w:eastAsia="ru-RU"/>
        </w:rPr>
        <w:t>подготовка и показ учащихся на мастер-классах, форумах, выставках (начиная с городского уровня);</w:t>
      </w:r>
    </w:p>
    <w:p w:rsidR="0080626F" w:rsidRDefault="0080626F" w:rsidP="0080626F">
      <w:pPr>
        <w:shd w:val="clear" w:color="auto" w:fill="FFFFFF"/>
        <w:spacing w:after="0" w:line="240" w:lineRule="auto"/>
        <w:ind w:left="426" w:right="158" w:hanging="426"/>
        <w:jc w:val="both"/>
        <w:rPr>
          <w:rFonts w:ascii="Times New Roman" w:hAnsi="Times New Roman" w:cs="Times New Roman"/>
          <w:sz w:val="20"/>
          <w:szCs w:val="20"/>
          <w:lang w:eastAsia="ru-RU"/>
        </w:rPr>
      </w:pPr>
      <w:r>
        <w:rPr>
          <w:rFonts w:ascii="Times New Roman" w:hAnsi="Times New Roman" w:cs="Times New Roman"/>
          <w:sz w:val="28"/>
          <w:szCs w:val="28"/>
          <w:lang w:eastAsia="ru-RU"/>
        </w:rPr>
        <w:t>-</w:t>
      </w:r>
      <w:r>
        <w:rPr>
          <w:rFonts w:ascii="Times New Roman" w:hAnsi="Times New Roman" w:cs="Times New Roman"/>
          <w:sz w:val="14"/>
          <w:szCs w:val="14"/>
          <w:lang w:eastAsia="ru-RU"/>
        </w:rPr>
        <w:t>        </w:t>
      </w:r>
      <w:r>
        <w:rPr>
          <w:rFonts w:ascii="Times New Roman" w:hAnsi="Times New Roman" w:cs="Times New Roman"/>
          <w:sz w:val="28"/>
          <w:szCs w:val="28"/>
          <w:lang w:eastAsia="ru-RU"/>
        </w:rPr>
        <w:t>подготовка и выступления с докладами на научно-практических конференциях, курсах повышения квалификации;</w:t>
      </w:r>
    </w:p>
    <w:p w:rsidR="0080626F" w:rsidRDefault="0080626F" w:rsidP="0080626F">
      <w:pPr>
        <w:shd w:val="clear" w:color="auto" w:fill="FFFFFF"/>
        <w:spacing w:after="0" w:line="240" w:lineRule="auto"/>
        <w:ind w:left="426" w:right="75" w:hanging="426"/>
        <w:jc w:val="both"/>
        <w:rPr>
          <w:rFonts w:ascii="Times New Roman" w:hAnsi="Times New Roman" w:cs="Times New Roman"/>
          <w:sz w:val="20"/>
          <w:szCs w:val="20"/>
          <w:lang w:eastAsia="ru-RU"/>
        </w:rPr>
      </w:pPr>
      <w:r>
        <w:rPr>
          <w:rFonts w:ascii="Times New Roman" w:hAnsi="Times New Roman" w:cs="Times New Roman"/>
          <w:sz w:val="28"/>
          <w:szCs w:val="28"/>
          <w:lang w:eastAsia="ru-RU"/>
        </w:rPr>
        <w:t>-</w:t>
      </w:r>
      <w:r>
        <w:rPr>
          <w:rFonts w:ascii="Times New Roman" w:hAnsi="Times New Roman" w:cs="Times New Roman"/>
          <w:sz w:val="14"/>
          <w:szCs w:val="14"/>
          <w:lang w:eastAsia="ru-RU"/>
        </w:rPr>
        <w:t>        </w:t>
      </w:r>
      <w:r>
        <w:rPr>
          <w:rFonts w:ascii="Times New Roman" w:hAnsi="Times New Roman" w:cs="Times New Roman"/>
          <w:sz w:val="28"/>
          <w:szCs w:val="28"/>
          <w:lang w:eastAsia="ru-RU"/>
        </w:rPr>
        <w:t>участие преподавателей в качестве членов жюри конкурсов и фестивалей;</w:t>
      </w:r>
    </w:p>
    <w:p w:rsidR="0080626F" w:rsidRDefault="0080626F" w:rsidP="0080626F">
      <w:pPr>
        <w:shd w:val="clear" w:color="auto" w:fill="FFFFFF"/>
        <w:spacing w:after="0" w:line="240" w:lineRule="auto"/>
        <w:ind w:left="426" w:right="75" w:hanging="426"/>
        <w:jc w:val="both"/>
        <w:rPr>
          <w:rFonts w:ascii="Times New Roman" w:hAnsi="Times New Roman" w:cs="Times New Roman"/>
          <w:sz w:val="20"/>
          <w:szCs w:val="20"/>
          <w:lang w:eastAsia="ru-RU"/>
        </w:rPr>
      </w:pPr>
      <w:r>
        <w:rPr>
          <w:rFonts w:ascii="Times New Roman" w:hAnsi="Times New Roman" w:cs="Times New Roman"/>
          <w:sz w:val="28"/>
          <w:szCs w:val="28"/>
          <w:lang w:eastAsia="ru-RU"/>
        </w:rPr>
        <w:t>-</w:t>
      </w:r>
      <w:r>
        <w:rPr>
          <w:rFonts w:ascii="Times New Roman" w:hAnsi="Times New Roman" w:cs="Times New Roman"/>
          <w:sz w:val="14"/>
          <w:szCs w:val="14"/>
          <w:lang w:eastAsia="ru-RU"/>
        </w:rPr>
        <w:t>        </w:t>
      </w:r>
      <w:r>
        <w:rPr>
          <w:rFonts w:ascii="Times New Roman" w:hAnsi="Times New Roman" w:cs="Times New Roman"/>
          <w:sz w:val="28"/>
          <w:szCs w:val="28"/>
          <w:lang w:eastAsia="ru-RU"/>
        </w:rPr>
        <w:t>участие преподавателей в конкурсах методических работ;</w:t>
      </w:r>
    </w:p>
    <w:p w:rsidR="0080626F" w:rsidRDefault="0080626F" w:rsidP="0080626F">
      <w:pPr>
        <w:shd w:val="clear" w:color="auto" w:fill="FFFFFF"/>
        <w:spacing w:after="0" w:line="240" w:lineRule="auto"/>
        <w:ind w:left="426" w:right="75" w:hanging="426"/>
        <w:jc w:val="both"/>
        <w:rPr>
          <w:rFonts w:ascii="Times New Roman" w:hAnsi="Times New Roman" w:cs="Times New Roman"/>
          <w:sz w:val="20"/>
          <w:szCs w:val="20"/>
          <w:lang w:eastAsia="ru-RU"/>
        </w:rPr>
      </w:pPr>
      <w:r>
        <w:rPr>
          <w:rFonts w:ascii="Times New Roman" w:hAnsi="Times New Roman" w:cs="Times New Roman"/>
          <w:sz w:val="28"/>
          <w:szCs w:val="28"/>
          <w:lang w:eastAsia="ru-RU"/>
        </w:rPr>
        <w:t>-</w:t>
      </w:r>
      <w:r>
        <w:rPr>
          <w:rFonts w:ascii="Times New Roman" w:hAnsi="Times New Roman" w:cs="Times New Roman"/>
          <w:sz w:val="14"/>
          <w:szCs w:val="14"/>
          <w:lang w:eastAsia="ru-RU"/>
        </w:rPr>
        <w:t>        </w:t>
      </w:r>
      <w:r>
        <w:rPr>
          <w:rFonts w:ascii="Times New Roman" w:hAnsi="Times New Roman" w:cs="Times New Roman"/>
          <w:sz w:val="28"/>
          <w:szCs w:val="28"/>
          <w:lang w:eastAsia="ru-RU"/>
        </w:rPr>
        <w:t>подготовка и сертификация учебных пособий, методических разработок;</w:t>
      </w:r>
    </w:p>
    <w:p w:rsidR="0080626F" w:rsidRDefault="0080626F" w:rsidP="0080626F">
      <w:pPr>
        <w:shd w:val="clear" w:color="auto" w:fill="FFFFFF"/>
        <w:spacing w:after="0" w:line="240" w:lineRule="auto"/>
        <w:ind w:left="426" w:right="154" w:hanging="426"/>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sz w:val="14"/>
          <w:szCs w:val="14"/>
          <w:lang w:eastAsia="ru-RU"/>
        </w:rPr>
        <w:t>        </w:t>
      </w:r>
      <w:r>
        <w:rPr>
          <w:rFonts w:ascii="Times New Roman" w:hAnsi="Times New Roman" w:cs="Times New Roman"/>
          <w:sz w:val="28"/>
          <w:szCs w:val="28"/>
          <w:lang w:eastAsia="ru-RU"/>
        </w:rPr>
        <w:t>повышение квалификации на краткосрочных курсах ПК, в рамках семинаров, мастер-классов и т.п.;</w:t>
      </w:r>
    </w:p>
    <w:p w:rsidR="0080626F" w:rsidRDefault="0080626F" w:rsidP="0080626F">
      <w:pPr>
        <w:shd w:val="clear" w:color="auto" w:fill="FFFFFF"/>
        <w:spacing w:after="0" w:line="240" w:lineRule="auto"/>
        <w:ind w:left="426" w:right="154" w:hanging="426"/>
        <w:jc w:val="both"/>
        <w:rPr>
          <w:rFonts w:ascii="Times New Roman" w:hAnsi="Times New Roman" w:cs="Times New Roman"/>
          <w:sz w:val="20"/>
          <w:szCs w:val="20"/>
          <w:lang w:eastAsia="ru-RU"/>
        </w:rPr>
      </w:pPr>
      <w:r>
        <w:rPr>
          <w:rFonts w:ascii="Times New Roman" w:hAnsi="Times New Roman" w:cs="Times New Roman"/>
          <w:sz w:val="28"/>
          <w:szCs w:val="28"/>
          <w:lang w:eastAsia="ru-RU"/>
        </w:rPr>
        <w:t>-    участие преподавателей в конкурсах профессионального мастерства.</w:t>
      </w:r>
    </w:p>
    <w:p w:rsidR="0080626F" w:rsidRDefault="0080626F" w:rsidP="0080626F">
      <w:pPr>
        <w:shd w:val="clear" w:color="auto" w:fill="FFFFFF"/>
        <w:spacing w:after="0" w:line="240" w:lineRule="auto"/>
        <w:ind w:left="426" w:right="154" w:hanging="426"/>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9.2. Подготовка докладов и методических сообщений на педагогических советах и ПТГ Учреждения.</w:t>
      </w:r>
    </w:p>
    <w:p w:rsidR="0080626F" w:rsidRDefault="0080626F" w:rsidP="0080626F">
      <w:pPr>
        <w:shd w:val="clear" w:color="auto" w:fill="FFFFFF"/>
        <w:spacing w:after="0" w:line="240" w:lineRule="auto"/>
        <w:ind w:left="154" w:right="154" w:firstLine="720"/>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Основной формой методической работы в Учреждении является Педагогический совет и заседания ПТГ, обеспечивающие направленность и организацию методической деятельности педагогического коллектива.</w:t>
      </w:r>
    </w:p>
    <w:p w:rsidR="0080626F" w:rsidRDefault="0080626F" w:rsidP="0080626F">
      <w:pPr>
        <w:shd w:val="clear" w:color="auto" w:fill="FFFFFF"/>
        <w:spacing w:after="0" w:line="240" w:lineRule="auto"/>
        <w:ind w:left="154" w:right="154" w:firstLine="720"/>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Содержание педагогических советов реализует четыре избранных приоритетных направления:</w:t>
      </w:r>
    </w:p>
    <w:p w:rsidR="0080626F" w:rsidRDefault="0080626F" w:rsidP="0080626F">
      <w:pPr>
        <w:shd w:val="clear" w:color="auto" w:fill="FFFFFF"/>
        <w:spacing w:after="0" w:line="240" w:lineRule="auto"/>
        <w:ind w:right="75"/>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w:t>
      </w:r>
      <w:r>
        <w:rPr>
          <w:rFonts w:ascii="Times New Roman" w:hAnsi="Times New Roman" w:cs="Times New Roman"/>
          <w:color w:val="000000"/>
          <w:sz w:val="14"/>
          <w:szCs w:val="14"/>
          <w:lang w:eastAsia="ru-RU"/>
        </w:rPr>
        <w:t>      </w:t>
      </w:r>
      <w:r>
        <w:rPr>
          <w:rFonts w:ascii="Times New Roman" w:hAnsi="Times New Roman" w:cs="Times New Roman"/>
          <w:color w:val="000000"/>
          <w:sz w:val="28"/>
          <w:szCs w:val="28"/>
          <w:lang w:eastAsia="ru-RU"/>
        </w:rPr>
        <w:t>управление развитием образования;</w:t>
      </w:r>
    </w:p>
    <w:p w:rsidR="0080626F" w:rsidRDefault="0080626F" w:rsidP="0080626F">
      <w:pPr>
        <w:shd w:val="clear" w:color="auto" w:fill="FFFFFF"/>
        <w:spacing w:after="0" w:line="240" w:lineRule="auto"/>
        <w:ind w:right="10"/>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w:t>
      </w:r>
      <w:r>
        <w:rPr>
          <w:rFonts w:ascii="Times New Roman" w:hAnsi="Times New Roman" w:cs="Times New Roman"/>
          <w:color w:val="000000"/>
          <w:sz w:val="14"/>
          <w:szCs w:val="14"/>
          <w:lang w:eastAsia="ru-RU"/>
        </w:rPr>
        <w:t>      </w:t>
      </w:r>
      <w:r>
        <w:rPr>
          <w:rFonts w:ascii="Times New Roman" w:hAnsi="Times New Roman" w:cs="Times New Roman"/>
          <w:color w:val="000000"/>
          <w:sz w:val="28"/>
          <w:szCs w:val="28"/>
          <w:lang w:eastAsia="ru-RU"/>
        </w:rPr>
        <w:t>обновление содержания образования в связи с переходом на новые образовательные программы в соответствии с федеральными государственными требованиями;</w:t>
      </w:r>
    </w:p>
    <w:p w:rsidR="0080626F" w:rsidRDefault="0080626F" w:rsidP="0080626F">
      <w:pPr>
        <w:shd w:val="clear" w:color="auto" w:fill="FFFFFF"/>
        <w:spacing w:after="0" w:line="240" w:lineRule="auto"/>
        <w:ind w:right="10"/>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w:t>
      </w:r>
      <w:r>
        <w:rPr>
          <w:rFonts w:ascii="Times New Roman" w:hAnsi="Times New Roman" w:cs="Times New Roman"/>
          <w:color w:val="000000"/>
          <w:sz w:val="14"/>
          <w:szCs w:val="14"/>
          <w:lang w:eastAsia="ru-RU"/>
        </w:rPr>
        <w:t>      </w:t>
      </w:r>
      <w:r>
        <w:rPr>
          <w:rFonts w:ascii="Times New Roman" w:hAnsi="Times New Roman" w:cs="Times New Roman"/>
          <w:color w:val="000000"/>
          <w:sz w:val="28"/>
          <w:szCs w:val="28"/>
          <w:lang w:eastAsia="ru-RU"/>
        </w:rPr>
        <w:t>повышение уровня профессионализма преподавателей через внедрение новых образовательных технологий;</w:t>
      </w:r>
    </w:p>
    <w:p w:rsidR="0080626F" w:rsidRDefault="0080626F" w:rsidP="0080626F">
      <w:pPr>
        <w:shd w:val="clear" w:color="auto" w:fill="FFFFFF"/>
        <w:spacing w:after="0" w:line="240" w:lineRule="auto"/>
        <w:ind w:left="75" w:right="75"/>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  личностно-ориентированное общение участников образовательного процесса.</w:t>
      </w:r>
    </w:p>
    <w:p w:rsidR="0080626F" w:rsidRDefault="0080626F" w:rsidP="0080626F">
      <w:pPr>
        <w:shd w:val="clear" w:color="auto" w:fill="FFFFFF"/>
        <w:spacing w:after="0" w:line="240" w:lineRule="auto"/>
        <w:ind w:left="29" w:right="10" w:firstLine="720"/>
        <w:jc w:val="both"/>
        <w:rPr>
          <w:rFonts w:ascii="Times New Roman" w:hAnsi="Times New Roman" w:cs="Times New Roman"/>
          <w:color w:val="FF0000"/>
          <w:sz w:val="28"/>
          <w:szCs w:val="28"/>
          <w:lang w:eastAsia="ru-RU"/>
        </w:rPr>
      </w:pPr>
      <w:r>
        <w:rPr>
          <w:rFonts w:ascii="Times New Roman" w:hAnsi="Times New Roman" w:cs="Times New Roman"/>
          <w:sz w:val="28"/>
          <w:szCs w:val="28"/>
          <w:lang w:eastAsia="ru-RU"/>
        </w:rPr>
        <w:t>Тематичес</w:t>
      </w:r>
      <w:r w:rsidR="00AC3817">
        <w:rPr>
          <w:rFonts w:ascii="Times New Roman" w:hAnsi="Times New Roman" w:cs="Times New Roman"/>
          <w:sz w:val="28"/>
          <w:szCs w:val="28"/>
          <w:lang w:eastAsia="ru-RU"/>
        </w:rPr>
        <w:t>кие педсоветы за предыдущий 2019</w:t>
      </w:r>
      <w:r>
        <w:rPr>
          <w:rFonts w:ascii="Times New Roman" w:hAnsi="Times New Roman" w:cs="Times New Roman"/>
          <w:sz w:val="28"/>
          <w:szCs w:val="28"/>
          <w:lang w:eastAsia="ru-RU"/>
        </w:rPr>
        <w:t xml:space="preserve"> год посвящались</w:t>
      </w:r>
      <w:r w:rsidR="00AC3817">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AC3817">
        <w:rPr>
          <w:rFonts w:ascii="Times New Roman" w:hAnsi="Times New Roman" w:cs="Times New Roman"/>
          <w:color w:val="000000"/>
          <w:sz w:val="28"/>
          <w:szCs w:val="28"/>
          <w:lang w:eastAsia="ru-RU"/>
        </w:rPr>
        <w:t xml:space="preserve">обеспечению организационно-содержательных условий для проведения итоговой аттестации по дополнительным предпрофессиональным общеобразовательным программам в области искусств, по применению и своевременной корректировке фонда оценочных средств по данным программам; </w:t>
      </w:r>
      <w:r w:rsidR="00AC3817">
        <w:rPr>
          <w:rFonts w:ascii="Times New Roman" w:hAnsi="Times New Roman" w:cs="Times New Roman"/>
          <w:bCs/>
          <w:color w:val="000000"/>
          <w:sz w:val="28"/>
          <w:szCs w:val="28"/>
        </w:rPr>
        <w:t>применение современных электронных и дистанционных форм и методов работы в ДШИ</w:t>
      </w:r>
      <w:r w:rsidR="00AC3817">
        <w:rPr>
          <w:rFonts w:ascii="Times New Roman" w:hAnsi="Times New Roman" w:cs="Times New Roman"/>
          <w:sz w:val="28"/>
          <w:szCs w:val="28"/>
          <w:lang w:eastAsia="ru-RU"/>
        </w:rPr>
        <w:t>. В текущем 2020</w:t>
      </w:r>
      <w:r>
        <w:rPr>
          <w:rFonts w:ascii="Times New Roman" w:hAnsi="Times New Roman" w:cs="Times New Roman"/>
          <w:sz w:val="28"/>
          <w:szCs w:val="28"/>
          <w:lang w:eastAsia="ru-RU"/>
        </w:rPr>
        <w:t xml:space="preserve"> году реализовалось основное тематическое направление педсоветов</w:t>
      </w:r>
      <w:r w:rsidR="00AC3817">
        <w:rPr>
          <w:rFonts w:ascii="Times New Roman" w:hAnsi="Times New Roman" w:cs="Times New Roman"/>
          <w:color w:val="000000"/>
          <w:sz w:val="28"/>
          <w:szCs w:val="28"/>
          <w:lang w:eastAsia="ru-RU"/>
        </w:rPr>
        <w:t>: своевременная корректировка учебных планов, графиков, программ</w:t>
      </w:r>
      <w:r>
        <w:rPr>
          <w:rFonts w:ascii="Times New Roman" w:hAnsi="Times New Roman" w:cs="Times New Roman"/>
          <w:color w:val="000000"/>
          <w:sz w:val="28"/>
          <w:szCs w:val="28"/>
          <w:lang w:eastAsia="ru-RU"/>
        </w:rPr>
        <w:t xml:space="preserve">; </w:t>
      </w:r>
      <w:r w:rsidR="00AC3817">
        <w:rPr>
          <w:rFonts w:ascii="Times New Roman" w:hAnsi="Times New Roman" w:cs="Times New Roman"/>
          <w:color w:val="000000"/>
          <w:sz w:val="28"/>
          <w:szCs w:val="28"/>
          <w:lang w:eastAsia="ru-RU"/>
        </w:rPr>
        <w:t xml:space="preserve">организация и </w:t>
      </w:r>
      <w:r>
        <w:rPr>
          <w:rFonts w:ascii="Times New Roman" w:hAnsi="Times New Roman" w:cs="Times New Roman"/>
          <w:bCs/>
          <w:color w:val="000000"/>
          <w:sz w:val="28"/>
          <w:szCs w:val="28"/>
        </w:rPr>
        <w:t>применение современных электронных и дистанционных форм и методов работы в ДШИ</w:t>
      </w:r>
      <w:r w:rsidR="00AC3817">
        <w:rPr>
          <w:rFonts w:ascii="Times New Roman" w:hAnsi="Times New Roman" w:cs="Times New Roman"/>
          <w:bCs/>
          <w:color w:val="000000"/>
          <w:sz w:val="28"/>
          <w:szCs w:val="28"/>
        </w:rPr>
        <w:t>; сохранность контингента; сохранение и повышение уровня качества образования в жестких условиях обучения в условиях карантина</w:t>
      </w:r>
      <w:r>
        <w:rPr>
          <w:rFonts w:ascii="Times New Roman" w:hAnsi="Times New Roman" w:cs="Times New Roman"/>
          <w:bCs/>
          <w:color w:val="000000"/>
          <w:sz w:val="28"/>
          <w:szCs w:val="28"/>
        </w:rPr>
        <w:t>.</w:t>
      </w:r>
    </w:p>
    <w:p w:rsidR="0080626F" w:rsidRDefault="0080626F" w:rsidP="0080626F">
      <w:pPr>
        <w:shd w:val="clear" w:color="auto" w:fill="FFFFFF"/>
        <w:spacing w:after="0" w:line="240" w:lineRule="auto"/>
        <w:ind w:left="75" w:right="75" w:firstLine="749"/>
        <w:jc w:val="both"/>
        <w:rPr>
          <w:rFonts w:ascii="Times New Roman" w:hAnsi="Times New Roman" w:cs="Times New Roman"/>
          <w:sz w:val="20"/>
          <w:szCs w:val="20"/>
          <w:lang w:eastAsia="ru-RU"/>
        </w:rPr>
      </w:pPr>
      <w:r>
        <w:rPr>
          <w:rFonts w:ascii="Times New Roman" w:hAnsi="Times New Roman" w:cs="Times New Roman"/>
          <w:sz w:val="28"/>
          <w:szCs w:val="28"/>
          <w:lang w:eastAsia="ru-RU"/>
        </w:rPr>
        <w:t>Педагогические советы Учреждения проходили с использованием различных форм, методик, повышающих активность участия преподавателей в работе педсоветов.</w:t>
      </w:r>
    </w:p>
    <w:p w:rsidR="000550C7" w:rsidRDefault="000550C7" w:rsidP="0080626F">
      <w:pPr>
        <w:shd w:val="clear" w:color="auto" w:fill="FFFFFF"/>
        <w:spacing w:before="195" w:after="195" w:line="330" w:lineRule="atLeast"/>
        <w:ind w:left="75" w:right="75"/>
        <w:jc w:val="center"/>
        <w:rPr>
          <w:rFonts w:ascii="Times New Roman" w:hAnsi="Times New Roman" w:cs="Times New Roman"/>
          <w:color w:val="000000"/>
          <w:sz w:val="28"/>
          <w:szCs w:val="28"/>
          <w:lang w:eastAsia="ru-RU"/>
        </w:rPr>
      </w:pPr>
    </w:p>
    <w:p w:rsidR="000550C7" w:rsidRDefault="000550C7" w:rsidP="0080626F">
      <w:pPr>
        <w:shd w:val="clear" w:color="auto" w:fill="FFFFFF"/>
        <w:spacing w:before="195" w:after="195" w:line="330" w:lineRule="atLeast"/>
        <w:ind w:left="75" w:right="75"/>
        <w:jc w:val="center"/>
        <w:rPr>
          <w:rFonts w:ascii="Times New Roman" w:hAnsi="Times New Roman" w:cs="Times New Roman"/>
          <w:color w:val="000000"/>
          <w:sz w:val="28"/>
          <w:szCs w:val="28"/>
          <w:lang w:eastAsia="ru-RU"/>
        </w:rPr>
      </w:pPr>
    </w:p>
    <w:p w:rsidR="0080626F" w:rsidRDefault="0080626F" w:rsidP="0080626F">
      <w:pPr>
        <w:shd w:val="clear" w:color="auto" w:fill="FFFFFF"/>
        <w:spacing w:before="195" w:after="195" w:line="330" w:lineRule="atLeast"/>
        <w:ind w:left="75" w:right="75"/>
        <w:jc w:val="center"/>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lastRenderedPageBreak/>
        <w:t>10.  КАЧЕСТВО ИНФОРМАЦИОННО-БИБЛИОТЕЧНОГО ОБЕСПЕЧЕНИЯ</w:t>
      </w:r>
    </w:p>
    <w:p w:rsidR="0080626F" w:rsidRDefault="0080626F" w:rsidP="0080626F">
      <w:pPr>
        <w:shd w:val="clear" w:color="auto" w:fill="FFFFFF"/>
        <w:spacing w:after="0" w:line="240" w:lineRule="auto"/>
        <w:ind w:left="75" w:right="1" w:firstLine="567"/>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В целях качественного обеспечения учебного процесса в Учреждении функционирует библиотека. Работа библиотеки организована в соответствии с режимом работы Учреждения и ориентирована на полно</w:t>
      </w:r>
      <w:r>
        <w:rPr>
          <w:rFonts w:ascii="Times New Roman" w:hAnsi="Times New Roman" w:cs="Times New Roman"/>
          <w:color w:val="000000"/>
          <w:sz w:val="28"/>
          <w:szCs w:val="28"/>
          <w:lang w:eastAsia="ru-RU"/>
        </w:rPr>
        <w:softHyphen/>
        <w:t>ценное обеспечение учебного процесса.</w:t>
      </w:r>
    </w:p>
    <w:p w:rsidR="0080626F" w:rsidRDefault="0080626F" w:rsidP="0080626F">
      <w:pPr>
        <w:shd w:val="clear" w:color="auto" w:fill="FFFFFF"/>
        <w:spacing w:after="0" w:line="240" w:lineRule="auto"/>
        <w:ind w:left="75" w:right="1" w:firstLine="567"/>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Информационное обеспечение – необходимое условие эффективности организации учебного процесса по всем дисциплинам учебного плана. Основ</w:t>
      </w:r>
      <w:r>
        <w:rPr>
          <w:rFonts w:ascii="Times New Roman" w:hAnsi="Times New Roman" w:cs="Times New Roman"/>
          <w:color w:val="000000"/>
          <w:sz w:val="28"/>
          <w:szCs w:val="28"/>
          <w:lang w:eastAsia="ru-RU"/>
        </w:rPr>
        <w:softHyphen/>
        <w:t>ным источником учебной информации остается учебная, нотная и учебно-методическая литература, которой располагает Учреждение.</w:t>
      </w:r>
    </w:p>
    <w:p w:rsidR="0080626F" w:rsidRDefault="0080626F" w:rsidP="0080626F">
      <w:pPr>
        <w:shd w:val="clear" w:color="auto" w:fill="FFFFFF"/>
        <w:spacing w:after="0" w:line="240" w:lineRule="auto"/>
        <w:ind w:left="75" w:right="1" w:firstLine="567"/>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Задача библиотеки – оперативное библиотечное и информационно-библиографическое обслуживание обучающихся, преподавателей и других категорий читателей в соответствии с их информационными запросами. Вся поступающая литература подлежит строгому учету и фиксируется в соответствующих документах. С этой целью используются инвентарные книги, регистрационная картотека. К сожалению, недостаточное финансирование Учреждения не дает полноценной возможности обновлять нотную литературу, учебные издания и пособия.</w:t>
      </w:r>
    </w:p>
    <w:p w:rsidR="0080626F" w:rsidRDefault="0080626F" w:rsidP="0080626F">
      <w:pPr>
        <w:shd w:val="clear" w:color="auto" w:fill="FFFFFF"/>
        <w:spacing w:after="0" w:line="240" w:lineRule="auto"/>
        <w:ind w:left="74" w:right="75" w:firstLine="709"/>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Учреждение не в полной мере располагает необходимой компьютерной техникой для ведения документации и организации учебного процесса на должном уровне:</w:t>
      </w:r>
    </w:p>
    <w:p w:rsidR="0080626F" w:rsidRDefault="0080626F" w:rsidP="0080626F">
      <w:pPr>
        <w:shd w:val="clear" w:color="auto" w:fill="FFFFFF"/>
        <w:spacing w:after="0" w:line="240" w:lineRule="auto"/>
        <w:ind w:left="74" w:right="75" w:firstLine="709"/>
        <w:jc w:val="both"/>
        <w:rPr>
          <w:rFonts w:ascii="Times New Roman" w:hAnsi="Times New Roman" w:cs="Times New Roman"/>
          <w:sz w:val="20"/>
          <w:szCs w:val="20"/>
          <w:lang w:eastAsia="ru-RU"/>
        </w:rPr>
      </w:pPr>
      <w:r>
        <w:rPr>
          <w:rFonts w:ascii="Times New Roman" w:hAnsi="Times New Roman" w:cs="Times New Roman"/>
          <w:b/>
          <w:bCs/>
          <w:i/>
          <w:iCs/>
          <w:sz w:val="28"/>
          <w:szCs w:val="28"/>
          <w:u w:val="single"/>
          <w:lang w:eastAsia="ru-RU"/>
        </w:rPr>
        <w:t>Выводы:</w:t>
      </w:r>
    </w:p>
    <w:p w:rsidR="0080626F" w:rsidRDefault="0080626F" w:rsidP="0080626F">
      <w:pPr>
        <w:shd w:val="clear" w:color="auto" w:fill="FFFFFF"/>
        <w:spacing w:after="0" w:line="240" w:lineRule="auto"/>
        <w:ind w:left="74" w:right="283" w:firstLine="360"/>
        <w:jc w:val="both"/>
        <w:rPr>
          <w:rFonts w:ascii="Times New Roman" w:hAnsi="Times New Roman" w:cs="Times New Roman"/>
          <w:color w:val="000000"/>
          <w:sz w:val="28"/>
          <w:szCs w:val="28"/>
          <w:lang w:eastAsia="ru-RU"/>
        </w:rPr>
      </w:pPr>
      <w:r>
        <w:rPr>
          <w:rFonts w:ascii="Times New Roman" w:hAnsi="Times New Roman" w:cs="Times New Roman"/>
          <w:i/>
          <w:iCs/>
          <w:sz w:val="28"/>
          <w:szCs w:val="28"/>
          <w:lang w:eastAsia="ru-RU"/>
        </w:rPr>
        <w:t>Комплектация библиотечного фонда достаточна для ведения учебного процесса, но требует обновления. Учреждение недостаточно укомплектовано компьютерной техникой.  Следует наращивать работу по дальнейшему совершенствованию библиотечного фонда и технических средств оснащения.</w:t>
      </w:r>
      <w:r>
        <w:rPr>
          <w:rFonts w:ascii="Times New Roman" w:hAnsi="Times New Roman" w:cs="Times New Roman"/>
          <w:color w:val="000000"/>
          <w:sz w:val="28"/>
          <w:szCs w:val="28"/>
          <w:lang w:eastAsia="ru-RU"/>
        </w:rPr>
        <w:t> </w:t>
      </w:r>
    </w:p>
    <w:p w:rsidR="0080626F" w:rsidRDefault="0080626F" w:rsidP="0080626F">
      <w:pPr>
        <w:shd w:val="clear" w:color="auto" w:fill="FFFFFF"/>
        <w:spacing w:before="195" w:after="195" w:line="330" w:lineRule="atLeast"/>
        <w:ind w:left="19" w:right="75"/>
        <w:jc w:val="center"/>
        <w:rPr>
          <w:rFonts w:ascii="Arial" w:hAnsi="Arial" w:cs="Arial"/>
          <w:color w:val="000000"/>
          <w:sz w:val="28"/>
          <w:szCs w:val="28"/>
          <w:lang w:eastAsia="ru-RU"/>
        </w:rPr>
      </w:pPr>
      <w:r>
        <w:rPr>
          <w:rFonts w:ascii="Times New Roman" w:hAnsi="Times New Roman" w:cs="Times New Roman"/>
          <w:color w:val="000000"/>
          <w:sz w:val="28"/>
          <w:szCs w:val="28"/>
          <w:lang w:eastAsia="ru-RU"/>
        </w:rPr>
        <w:t>11. КАЧЕСТВО МАТЕРИАЛЬНО-ТЕХНИЧЕСКОЙ БАЗЫ</w:t>
      </w:r>
      <w:r>
        <w:rPr>
          <w:rFonts w:ascii="Arial" w:hAnsi="Arial" w:cs="Arial"/>
          <w:color w:val="000000"/>
          <w:sz w:val="28"/>
          <w:szCs w:val="28"/>
          <w:lang w:eastAsia="ru-RU"/>
        </w:rPr>
        <w:t> </w:t>
      </w:r>
    </w:p>
    <w:tbl>
      <w:tblPr>
        <w:tblW w:w="14601" w:type="dxa"/>
        <w:tblInd w:w="15" w:type="dxa"/>
        <w:tblCellMar>
          <w:left w:w="0" w:type="dxa"/>
          <w:right w:w="0" w:type="dxa"/>
        </w:tblCellMar>
        <w:tblLook w:val="00A0" w:firstRow="1" w:lastRow="0" w:firstColumn="1" w:lastColumn="0" w:noHBand="0" w:noVBand="0"/>
      </w:tblPr>
      <w:tblGrid>
        <w:gridCol w:w="4027"/>
        <w:gridCol w:w="10574"/>
      </w:tblGrid>
      <w:tr w:rsidR="0080626F" w:rsidTr="0080626F">
        <w:trPr>
          <w:trHeight w:val="23"/>
        </w:trPr>
        <w:tc>
          <w:tcPr>
            <w:tcW w:w="5000" w:type="pct"/>
            <w:gridSpan w:val="2"/>
            <w:tcBorders>
              <w:top w:val="single" w:sz="8" w:space="0" w:color="auto"/>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80626F" w:rsidRDefault="0080626F">
            <w:pPr>
              <w:spacing w:after="0" w:line="240" w:lineRule="auto"/>
              <w:ind w:left="75" w:right="75"/>
              <w:jc w:val="center"/>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Здание школы</w:t>
            </w:r>
          </w:p>
        </w:tc>
      </w:tr>
      <w:tr w:rsidR="0080626F" w:rsidTr="0080626F">
        <w:trPr>
          <w:trHeight w:val="340"/>
        </w:trPr>
        <w:tc>
          <w:tcPr>
            <w:tcW w:w="1379" w:type="pct"/>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80626F" w:rsidRDefault="0080626F">
            <w:pPr>
              <w:spacing w:after="0" w:line="240" w:lineRule="auto"/>
              <w:ind w:left="75" w:right="75"/>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162700, Вологодская обл., Череповецкий р-н, п. Суда,  ул. Гагарина, д.18</w:t>
            </w:r>
          </w:p>
          <w:p w:rsidR="0080626F" w:rsidRDefault="0080626F">
            <w:pPr>
              <w:spacing w:after="0" w:line="240" w:lineRule="auto"/>
              <w:ind w:left="75" w:right="75"/>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тел.(8202) 651 – 190</w:t>
            </w:r>
          </w:p>
        </w:tc>
        <w:tc>
          <w:tcPr>
            <w:tcW w:w="3621"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0626F" w:rsidRDefault="0080626F">
            <w:pPr>
              <w:spacing w:after="0" w:line="240" w:lineRule="auto"/>
              <w:ind w:left="-108" w:right="9" w:hanging="360"/>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      </w:t>
            </w:r>
            <w:r>
              <w:rPr>
                <w:rFonts w:ascii="Times New Roman" w:hAnsi="Times New Roman" w:cs="Times New Roman"/>
                <w:sz w:val="24"/>
                <w:szCs w:val="24"/>
                <w:lang w:eastAsia="ru-RU"/>
              </w:rPr>
              <w:t> 2-х этажное нежилое помещение, общая  площадь 367,6 кв.м., капитальный ремонт (реконструкция) завершен в 1997 году</w:t>
            </w:r>
          </w:p>
        </w:tc>
      </w:tr>
      <w:tr w:rsidR="0080626F" w:rsidTr="0080626F">
        <w:trPr>
          <w:trHeight w:val="231"/>
        </w:trPr>
        <w:tc>
          <w:tcPr>
            <w:tcW w:w="1379" w:type="pct"/>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80626F" w:rsidRDefault="0080626F">
            <w:pPr>
              <w:spacing w:after="0" w:line="240" w:lineRule="auto"/>
              <w:ind w:left="75" w:right="75"/>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Тип здания</w:t>
            </w:r>
          </w:p>
        </w:tc>
        <w:tc>
          <w:tcPr>
            <w:tcW w:w="3621"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0626F" w:rsidRDefault="0080626F">
            <w:pPr>
              <w:spacing w:after="0" w:line="240" w:lineRule="auto"/>
              <w:ind w:left="-108" w:right="9" w:hanging="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приспособленное </w:t>
            </w:r>
          </w:p>
        </w:tc>
      </w:tr>
      <w:tr w:rsidR="0080626F" w:rsidTr="0080626F">
        <w:trPr>
          <w:trHeight w:val="231"/>
        </w:trPr>
        <w:tc>
          <w:tcPr>
            <w:tcW w:w="1379" w:type="pct"/>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80626F" w:rsidRDefault="0080626F">
            <w:pPr>
              <w:spacing w:after="0" w:line="240" w:lineRule="auto"/>
              <w:ind w:left="75" w:right="75"/>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Распределение площадей</w:t>
            </w:r>
          </w:p>
        </w:tc>
        <w:tc>
          <w:tcPr>
            <w:tcW w:w="3621"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0626F" w:rsidRDefault="0080626F">
            <w:pPr>
              <w:spacing w:after="0" w:line="240" w:lineRule="auto"/>
              <w:ind w:right="75"/>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Учебные классы                                                                         6</w:t>
            </w:r>
          </w:p>
          <w:p w:rsidR="0080626F" w:rsidRDefault="0080626F">
            <w:pPr>
              <w:spacing w:after="0" w:line="240" w:lineRule="auto"/>
              <w:ind w:right="75"/>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Концертный зал (хореографический класс)                            1</w:t>
            </w:r>
          </w:p>
          <w:p w:rsidR="0080626F" w:rsidRDefault="0080626F">
            <w:pPr>
              <w:spacing w:after="0" w:line="240" w:lineRule="auto"/>
              <w:ind w:right="75"/>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Классы изобразительного искусства                                       2</w:t>
            </w:r>
          </w:p>
          <w:p w:rsidR="0080626F" w:rsidRDefault="0080626F">
            <w:pPr>
              <w:spacing w:after="0" w:line="240" w:lineRule="auto"/>
              <w:ind w:left="-108" w:right="9" w:hanging="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Библиотека                                                                                 1</w:t>
            </w:r>
          </w:p>
        </w:tc>
      </w:tr>
      <w:tr w:rsidR="0080626F" w:rsidTr="0080626F">
        <w:trPr>
          <w:trHeight w:val="231"/>
        </w:trPr>
        <w:tc>
          <w:tcPr>
            <w:tcW w:w="1379" w:type="pct"/>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80626F" w:rsidRDefault="0080626F">
            <w:pPr>
              <w:spacing w:after="0" w:line="240" w:lineRule="auto"/>
              <w:ind w:left="75" w:right="75"/>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Инструментальный парк (кол-во </w:t>
            </w:r>
            <w:r>
              <w:rPr>
                <w:rFonts w:ascii="Times New Roman" w:hAnsi="Times New Roman" w:cs="Times New Roman"/>
                <w:color w:val="000000"/>
                <w:sz w:val="24"/>
                <w:szCs w:val="24"/>
                <w:lang w:eastAsia="ru-RU"/>
              </w:rPr>
              <w:lastRenderedPageBreak/>
              <w:t>единиц, используемых в учебном процессе и находящихся в  исправном удовлетворительном состоянии)</w:t>
            </w:r>
          </w:p>
        </w:tc>
        <w:tc>
          <w:tcPr>
            <w:tcW w:w="3621"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0626F" w:rsidRDefault="0080626F">
            <w:pPr>
              <w:spacing w:after="0" w:line="240" w:lineRule="auto"/>
              <w:ind w:left="75" w:right="75"/>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 фортепиано – 11</w:t>
            </w:r>
          </w:p>
          <w:p w:rsidR="0080626F" w:rsidRDefault="0080626F">
            <w:pPr>
              <w:spacing w:after="0" w:line="240" w:lineRule="auto"/>
              <w:ind w:left="75" w:right="75"/>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 баяны – 9</w:t>
            </w:r>
          </w:p>
          <w:p w:rsidR="0080626F" w:rsidRDefault="0080626F">
            <w:pPr>
              <w:spacing w:after="0" w:line="240" w:lineRule="auto"/>
              <w:ind w:left="75" w:right="75"/>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аккордеоны – 4</w:t>
            </w:r>
          </w:p>
          <w:p w:rsidR="0080626F" w:rsidRDefault="0080626F">
            <w:pPr>
              <w:spacing w:after="0" w:line="240" w:lineRule="auto"/>
              <w:ind w:left="75" w:right="75"/>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гитары – 3</w:t>
            </w:r>
          </w:p>
          <w:p w:rsidR="0080626F" w:rsidRDefault="0080626F">
            <w:pPr>
              <w:spacing w:after="0" w:line="240" w:lineRule="auto"/>
              <w:ind w:left="75" w:right="75"/>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бас-гитара - 1</w:t>
            </w:r>
          </w:p>
          <w:p w:rsidR="0080626F" w:rsidRDefault="0080626F">
            <w:pPr>
              <w:spacing w:after="0" w:line="240" w:lineRule="auto"/>
              <w:ind w:left="75" w:right="75"/>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домры – 5</w:t>
            </w:r>
          </w:p>
          <w:p w:rsidR="0080626F" w:rsidRDefault="0080626F">
            <w:pPr>
              <w:spacing w:after="0" w:line="240" w:lineRule="auto"/>
              <w:ind w:left="75" w:right="75"/>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электрическое фортепиано – 1</w:t>
            </w:r>
          </w:p>
          <w:p w:rsidR="0080626F" w:rsidRDefault="0080626F">
            <w:pPr>
              <w:spacing w:after="0" w:line="240" w:lineRule="auto"/>
              <w:ind w:left="75" w:right="75"/>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синтезатор – 2</w:t>
            </w:r>
          </w:p>
          <w:p w:rsidR="0080626F" w:rsidRDefault="0080626F">
            <w:pPr>
              <w:spacing w:after="0" w:line="240" w:lineRule="auto"/>
              <w:ind w:left="75" w:right="75"/>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саксофоны – 3</w:t>
            </w:r>
          </w:p>
          <w:p w:rsidR="0080626F" w:rsidRDefault="0080626F">
            <w:pPr>
              <w:spacing w:after="0" w:line="240" w:lineRule="auto"/>
              <w:ind w:left="75" w:right="75"/>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блокфлейта – 1</w:t>
            </w:r>
          </w:p>
          <w:p w:rsidR="0080626F" w:rsidRDefault="0080626F">
            <w:pPr>
              <w:spacing w:after="0" w:line="240" w:lineRule="auto"/>
              <w:ind w:left="75" w:right="75"/>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саксонет – 1</w:t>
            </w:r>
          </w:p>
          <w:p w:rsidR="0080626F" w:rsidRDefault="0080626F">
            <w:pPr>
              <w:spacing w:after="0" w:line="240" w:lineRule="auto"/>
              <w:ind w:left="75" w:right="75"/>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флейта </w:t>
            </w:r>
            <w:r w:rsidR="00AC3817">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 xml:space="preserve"> 1</w:t>
            </w:r>
          </w:p>
          <w:p w:rsidR="00AC3817" w:rsidRDefault="00AC3817">
            <w:pPr>
              <w:spacing w:after="0" w:line="240" w:lineRule="auto"/>
              <w:ind w:left="75" w:right="75"/>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кларнет - 1</w:t>
            </w:r>
          </w:p>
        </w:tc>
      </w:tr>
      <w:tr w:rsidR="0080626F" w:rsidTr="0080626F">
        <w:trPr>
          <w:trHeight w:val="231"/>
        </w:trPr>
        <w:tc>
          <w:tcPr>
            <w:tcW w:w="1379" w:type="pct"/>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80626F" w:rsidRDefault="0080626F">
            <w:pPr>
              <w:spacing w:after="0" w:line="240" w:lineRule="auto"/>
              <w:ind w:left="75" w:right="75"/>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Библиотечный фонд школы</w:t>
            </w:r>
          </w:p>
        </w:tc>
        <w:tc>
          <w:tcPr>
            <w:tcW w:w="3621"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0626F" w:rsidRPr="00E7654D" w:rsidRDefault="0080626F">
            <w:pPr>
              <w:spacing w:after="0" w:line="240" w:lineRule="auto"/>
              <w:ind w:left="75" w:right="75"/>
              <w:rPr>
                <w:rFonts w:ascii="Times New Roman" w:hAnsi="Times New Roman" w:cs="Times New Roman"/>
                <w:sz w:val="24"/>
                <w:szCs w:val="24"/>
                <w:lang w:eastAsia="ru-RU"/>
              </w:rPr>
            </w:pPr>
            <w:r w:rsidRPr="00E7654D">
              <w:rPr>
                <w:rFonts w:ascii="Times New Roman" w:hAnsi="Times New Roman" w:cs="Times New Roman"/>
                <w:sz w:val="24"/>
                <w:szCs w:val="24"/>
                <w:lang w:eastAsia="ru-RU"/>
              </w:rPr>
              <w:t>2 193 экземпляра</w:t>
            </w:r>
          </w:p>
        </w:tc>
      </w:tr>
      <w:tr w:rsidR="0080626F" w:rsidTr="0080626F">
        <w:trPr>
          <w:trHeight w:val="231"/>
        </w:trPr>
        <w:tc>
          <w:tcPr>
            <w:tcW w:w="1379" w:type="pct"/>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80626F" w:rsidRDefault="0080626F">
            <w:pPr>
              <w:spacing w:after="0" w:line="240" w:lineRule="auto"/>
              <w:ind w:left="432" w:hanging="432"/>
              <w:outlineLvl w:val="0"/>
              <w:rPr>
                <w:rFonts w:ascii="Times New Roman" w:hAnsi="Times New Roman" w:cs="Times New Roman"/>
                <w:color w:val="000000"/>
                <w:kern w:val="36"/>
                <w:sz w:val="24"/>
                <w:szCs w:val="24"/>
                <w:lang w:eastAsia="ru-RU"/>
              </w:rPr>
            </w:pPr>
            <w:r>
              <w:rPr>
                <w:rFonts w:ascii="Times New Roman" w:hAnsi="Times New Roman" w:cs="Times New Roman"/>
                <w:color w:val="000000"/>
                <w:kern w:val="36"/>
                <w:sz w:val="24"/>
                <w:szCs w:val="24"/>
                <w:lang w:eastAsia="ru-RU"/>
              </w:rPr>
              <w:t>Концертный зал</w:t>
            </w:r>
          </w:p>
        </w:tc>
        <w:tc>
          <w:tcPr>
            <w:tcW w:w="3621"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0626F" w:rsidRDefault="0080626F">
            <w:pPr>
              <w:spacing w:after="0" w:line="240" w:lineRule="auto"/>
              <w:ind w:left="75" w:right="75"/>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Концертный зал,  </w:t>
            </w:r>
            <w:r>
              <w:rPr>
                <w:rFonts w:ascii="Times New Roman" w:hAnsi="Times New Roman" w:cs="Times New Roman"/>
                <w:sz w:val="24"/>
                <w:szCs w:val="24"/>
                <w:lang w:eastAsia="ru-RU"/>
              </w:rPr>
              <w:t xml:space="preserve">площадь </w:t>
            </w:r>
            <w:smartTag w:uri="urn:schemas-microsoft-com:office:smarttags" w:element="metricconverter">
              <w:smartTagPr>
                <w:attr w:name="ProductID" w:val="53 кв. м"/>
              </w:smartTagPr>
              <w:r>
                <w:rPr>
                  <w:rFonts w:ascii="Times New Roman" w:hAnsi="Times New Roman" w:cs="Times New Roman"/>
                  <w:sz w:val="24"/>
                  <w:szCs w:val="24"/>
                  <w:lang w:eastAsia="ru-RU"/>
                </w:rPr>
                <w:t>53 кв. м</w:t>
              </w:r>
            </w:smartTag>
            <w:r>
              <w:rPr>
                <w:rFonts w:ascii="Times New Roman" w:hAnsi="Times New Roman" w:cs="Times New Roman"/>
                <w:sz w:val="24"/>
                <w:szCs w:val="24"/>
                <w:lang w:eastAsia="ru-RU"/>
              </w:rPr>
              <w:t>, кол-во мест 35</w:t>
            </w:r>
          </w:p>
        </w:tc>
      </w:tr>
      <w:tr w:rsidR="0080626F" w:rsidTr="0080626F">
        <w:trPr>
          <w:trHeight w:val="231"/>
        </w:trPr>
        <w:tc>
          <w:tcPr>
            <w:tcW w:w="1379" w:type="pct"/>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80626F" w:rsidRDefault="0080626F">
            <w:pPr>
              <w:spacing w:after="0" w:line="240" w:lineRule="auto"/>
              <w:ind w:left="432" w:hanging="432"/>
              <w:outlineLvl w:val="0"/>
              <w:rPr>
                <w:rFonts w:ascii="Times New Roman" w:hAnsi="Times New Roman" w:cs="Times New Roman"/>
                <w:color w:val="000000"/>
                <w:kern w:val="36"/>
                <w:sz w:val="24"/>
                <w:szCs w:val="24"/>
                <w:lang w:eastAsia="ru-RU"/>
              </w:rPr>
            </w:pPr>
            <w:r>
              <w:rPr>
                <w:rFonts w:ascii="Times New Roman" w:hAnsi="Times New Roman" w:cs="Times New Roman"/>
                <w:color w:val="000000"/>
                <w:kern w:val="36"/>
                <w:sz w:val="24"/>
                <w:szCs w:val="24"/>
                <w:lang w:eastAsia="ru-RU"/>
              </w:rPr>
              <w:t>Техническая оснащенность               </w:t>
            </w:r>
          </w:p>
          <w:p w:rsidR="0080626F" w:rsidRDefault="0080626F">
            <w:pPr>
              <w:spacing w:after="0" w:line="240" w:lineRule="auto"/>
              <w:ind w:left="75" w:right="75"/>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w:t>
            </w:r>
          </w:p>
        </w:tc>
        <w:tc>
          <w:tcPr>
            <w:tcW w:w="3621"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0626F" w:rsidRDefault="0080626F">
            <w:pPr>
              <w:spacing w:after="0" w:line="240" w:lineRule="auto"/>
              <w:ind w:left="851" w:right="75" w:hanging="491"/>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1.        Магнитофон – 3</w:t>
            </w:r>
          </w:p>
          <w:p w:rsidR="0080626F" w:rsidRDefault="0080626F">
            <w:pPr>
              <w:spacing w:after="0" w:line="240" w:lineRule="auto"/>
              <w:ind w:left="75" w:right="75" w:hanging="360"/>
              <w:rPr>
                <w:rFonts w:ascii="Times New Roman" w:hAnsi="Times New Roman" w:cs="Times New Roman"/>
                <w:sz w:val="24"/>
                <w:szCs w:val="24"/>
                <w:lang w:eastAsia="ru-RU"/>
              </w:rPr>
            </w:pPr>
            <w:r>
              <w:rPr>
                <w:rFonts w:ascii="Times New Roman" w:hAnsi="Times New Roman" w:cs="Times New Roman"/>
                <w:sz w:val="24"/>
                <w:szCs w:val="24"/>
                <w:lang w:eastAsia="ru-RU"/>
              </w:rPr>
              <w:t>            2.        Музыкальный центр – 1</w:t>
            </w:r>
          </w:p>
          <w:p w:rsidR="0080626F" w:rsidRDefault="0080626F">
            <w:pPr>
              <w:spacing w:after="0" w:line="240" w:lineRule="auto"/>
              <w:ind w:left="75" w:right="75" w:hanging="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w:t>
            </w:r>
            <w:r w:rsidR="00AC3817">
              <w:rPr>
                <w:rFonts w:ascii="Times New Roman" w:hAnsi="Times New Roman" w:cs="Times New Roman"/>
                <w:color w:val="000000"/>
                <w:sz w:val="24"/>
                <w:szCs w:val="24"/>
                <w:lang w:eastAsia="ru-RU"/>
              </w:rPr>
              <w:t xml:space="preserve">         3.        Телевизор – 3</w:t>
            </w:r>
            <w:r>
              <w:rPr>
                <w:rFonts w:ascii="Times New Roman" w:hAnsi="Times New Roman" w:cs="Times New Roman"/>
                <w:color w:val="000000"/>
                <w:sz w:val="24"/>
                <w:szCs w:val="24"/>
                <w:lang w:eastAsia="ru-RU"/>
              </w:rPr>
              <w:t xml:space="preserve">                                                                                     </w:t>
            </w:r>
          </w:p>
          <w:p w:rsidR="0080626F" w:rsidRDefault="0080626F">
            <w:pPr>
              <w:spacing w:after="0" w:line="240" w:lineRule="auto"/>
              <w:ind w:left="75" w:right="75" w:hanging="360"/>
              <w:rPr>
                <w:rFonts w:ascii="Times New Roman" w:hAnsi="Times New Roman" w:cs="Times New Roman"/>
                <w:sz w:val="24"/>
                <w:szCs w:val="24"/>
                <w:lang w:eastAsia="ru-RU"/>
              </w:rPr>
            </w:pPr>
            <w:r>
              <w:rPr>
                <w:rFonts w:ascii="Times New Roman" w:hAnsi="Times New Roman" w:cs="Times New Roman"/>
                <w:color w:val="FF0000"/>
                <w:sz w:val="24"/>
                <w:szCs w:val="24"/>
                <w:lang w:eastAsia="ru-RU"/>
              </w:rPr>
              <w:t xml:space="preserve">            </w:t>
            </w:r>
            <w:r>
              <w:rPr>
                <w:rFonts w:ascii="Times New Roman" w:hAnsi="Times New Roman" w:cs="Times New Roman"/>
                <w:sz w:val="24"/>
                <w:szCs w:val="24"/>
                <w:lang w:eastAsia="ru-RU"/>
              </w:rPr>
              <w:t>4.        Видеомагнитофон – 1</w:t>
            </w:r>
          </w:p>
          <w:p w:rsidR="0080626F" w:rsidRDefault="0080626F">
            <w:pPr>
              <w:spacing w:after="0" w:line="240" w:lineRule="auto"/>
              <w:ind w:left="75" w:right="75" w:hanging="360"/>
              <w:rPr>
                <w:rFonts w:ascii="Times New Roman" w:hAnsi="Times New Roman" w:cs="Times New Roman"/>
                <w:sz w:val="24"/>
                <w:szCs w:val="24"/>
                <w:lang w:eastAsia="ru-RU"/>
              </w:rPr>
            </w:pPr>
            <w:r>
              <w:rPr>
                <w:rFonts w:ascii="Times New Roman" w:hAnsi="Times New Roman" w:cs="Times New Roman"/>
                <w:color w:val="FF0000"/>
                <w:sz w:val="24"/>
                <w:szCs w:val="24"/>
                <w:lang w:eastAsia="ru-RU"/>
              </w:rPr>
              <w:t xml:space="preserve">            </w:t>
            </w:r>
            <w:r>
              <w:rPr>
                <w:rFonts w:ascii="Times New Roman" w:hAnsi="Times New Roman" w:cs="Times New Roman"/>
                <w:sz w:val="24"/>
                <w:szCs w:val="24"/>
                <w:lang w:eastAsia="ru-RU"/>
              </w:rPr>
              <w:t>5.        </w:t>
            </w:r>
            <w:r>
              <w:rPr>
                <w:rFonts w:ascii="Times New Roman" w:hAnsi="Times New Roman" w:cs="Times New Roman"/>
                <w:sz w:val="24"/>
                <w:szCs w:val="24"/>
                <w:lang w:val="en-US" w:eastAsia="ru-RU"/>
              </w:rPr>
              <w:t>DVD</w:t>
            </w:r>
            <w:r>
              <w:rPr>
                <w:rFonts w:ascii="Times New Roman" w:hAnsi="Times New Roman" w:cs="Times New Roman"/>
                <w:sz w:val="24"/>
                <w:szCs w:val="24"/>
                <w:lang w:eastAsia="ru-RU"/>
              </w:rPr>
              <w:t> – 1</w:t>
            </w:r>
          </w:p>
          <w:p w:rsidR="0080626F" w:rsidRDefault="0080626F">
            <w:pPr>
              <w:spacing w:after="0" w:line="240" w:lineRule="auto"/>
              <w:ind w:left="75" w:right="75" w:hanging="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6.        Компьютер  -  3</w:t>
            </w:r>
          </w:p>
          <w:p w:rsidR="0080626F" w:rsidRDefault="0080626F">
            <w:pPr>
              <w:spacing w:after="0" w:line="240" w:lineRule="auto"/>
              <w:ind w:left="75" w:right="75" w:hanging="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7.        Принтер – 3</w:t>
            </w:r>
          </w:p>
          <w:p w:rsidR="0080626F" w:rsidRDefault="0080626F" w:rsidP="0080626F">
            <w:pPr>
              <w:numPr>
                <w:ilvl w:val="0"/>
                <w:numId w:val="4"/>
              </w:numPr>
              <w:spacing w:after="0" w:line="240" w:lineRule="auto"/>
              <w:ind w:right="75"/>
              <w:rPr>
                <w:rFonts w:ascii="Times New Roman" w:hAnsi="Times New Roman" w:cs="Times New Roman"/>
                <w:sz w:val="24"/>
                <w:szCs w:val="24"/>
                <w:lang w:eastAsia="ru-RU"/>
              </w:rPr>
            </w:pPr>
            <w:r>
              <w:rPr>
                <w:rFonts w:ascii="Times New Roman" w:hAnsi="Times New Roman" w:cs="Times New Roman"/>
                <w:sz w:val="24"/>
                <w:szCs w:val="24"/>
                <w:lang w:eastAsia="ru-RU"/>
              </w:rPr>
              <w:t>Сканер – 1</w:t>
            </w:r>
          </w:p>
          <w:p w:rsidR="0080626F" w:rsidRDefault="0080626F" w:rsidP="0080626F">
            <w:pPr>
              <w:numPr>
                <w:ilvl w:val="0"/>
                <w:numId w:val="4"/>
              </w:numPr>
              <w:spacing w:after="0" w:line="240" w:lineRule="auto"/>
              <w:ind w:right="75"/>
              <w:rPr>
                <w:rFonts w:ascii="Times New Roman" w:hAnsi="Times New Roman" w:cs="Times New Roman"/>
                <w:sz w:val="24"/>
                <w:szCs w:val="24"/>
                <w:lang w:eastAsia="ru-RU"/>
              </w:rPr>
            </w:pPr>
            <w:r>
              <w:rPr>
                <w:rFonts w:ascii="Times New Roman" w:hAnsi="Times New Roman" w:cs="Times New Roman"/>
                <w:sz w:val="24"/>
                <w:szCs w:val="24"/>
                <w:lang w:eastAsia="ru-RU"/>
              </w:rPr>
              <w:t>Проектор мультимедиа – 1</w:t>
            </w:r>
          </w:p>
          <w:p w:rsidR="0080626F" w:rsidRDefault="0080626F" w:rsidP="0080626F">
            <w:pPr>
              <w:numPr>
                <w:ilvl w:val="0"/>
                <w:numId w:val="4"/>
              </w:numPr>
              <w:spacing w:after="0" w:line="240" w:lineRule="auto"/>
              <w:ind w:right="75"/>
              <w:rPr>
                <w:rFonts w:ascii="Times New Roman" w:hAnsi="Times New Roman" w:cs="Times New Roman"/>
                <w:sz w:val="24"/>
                <w:szCs w:val="24"/>
                <w:lang w:eastAsia="ru-RU"/>
              </w:rPr>
            </w:pPr>
            <w:r>
              <w:rPr>
                <w:rFonts w:ascii="Times New Roman" w:hAnsi="Times New Roman" w:cs="Times New Roman"/>
                <w:sz w:val="24"/>
                <w:szCs w:val="24"/>
                <w:lang w:eastAsia="ru-RU"/>
              </w:rPr>
              <w:t>Экран – 1</w:t>
            </w:r>
          </w:p>
          <w:p w:rsidR="0080626F" w:rsidRDefault="0080626F" w:rsidP="0080626F">
            <w:pPr>
              <w:numPr>
                <w:ilvl w:val="0"/>
                <w:numId w:val="4"/>
              </w:numPr>
              <w:spacing w:after="0" w:line="240" w:lineRule="auto"/>
              <w:ind w:right="75"/>
              <w:rPr>
                <w:rFonts w:ascii="Times New Roman" w:hAnsi="Times New Roman" w:cs="Times New Roman"/>
                <w:sz w:val="24"/>
                <w:szCs w:val="24"/>
                <w:lang w:eastAsia="ru-RU"/>
              </w:rPr>
            </w:pPr>
            <w:r>
              <w:rPr>
                <w:rFonts w:ascii="Times New Roman" w:hAnsi="Times New Roman" w:cs="Times New Roman"/>
                <w:sz w:val="24"/>
                <w:szCs w:val="24"/>
                <w:lang w:eastAsia="ru-RU"/>
              </w:rPr>
              <w:t>Микрофон – 1</w:t>
            </w:r>
          </w:p>
          <w:p w:rsidR="0080626F" w:rsidRDefault="0080626F" w:rsidP="0080626F">
            <w:pPr>
              <w:numPr>
                <w:ilvl w:val="0"/>
                <w:numId w:val="4"/>
              </w:numPr>
              <w:spacing w:after="0" w:line="240" w:lineRule="auto"/>
              <w:ind w:right="75"/>
              <w:rPr>
                <w:rFonts w:ascii="Times New Roman" w:hAnsi="Times New Roman" w:cs="Times New Roman"/>
                <w:sz w:val="24"/>
                <w:szCs w:val="24"/>
                <w:lang w:eastAsia="ru-RU"/>
              </w:rPr>
            </w:pPr>
            <w:r>
              <w:rPr>
                <w:rFonts w:ascii="Times New Roman" w:hAnsi="Times New Roman" w:cs="Times New Roman"/>
                <w:sz w:val="24"/>
                <w:szCs w:val="24"/>
                <w:lang w:eastAsia="ru-RU"/>
              </w:rPr>
              <w:t>Комбо усилитель для бас-гитары – 1</w:t>
            </w:r>
          </w:p>
          <w:p w:rsidR="0080626F" w:rsidRDefault="0080626F" w:rsidP="0080626F">
            <w:pPr>
              <w:numPr>
                <w:ilvl w:val="0"/>
                <w:numId w:val="4"/>
              </w:numPr>
              <w:spacing w:after="0" w:line="240" w:lineRule="auto"/>
              <w:ind w:right="75"/>
              <w:rPr>
                <w:rFonts w:ascii="Times New Roman" w:hAnsi="Times New Roman" w:cs="Times New Roman"/>
                <w:sz w:val="24"/>
                <w:szCs w:val="24"/>
                <w:lang w:eastAsia="ru-RU"/>
              </w:rPr>
            </w:pPr>
            <w:r>
              <w:rPr>
                <w:rFonts w:ascii="Times New Roman" w:hAnsi="Times New Roman" w:cs="Times New Roman"/>
                <w:sz w:val="24"/>
                <w:szCs w:val="24"/>
                <w:lang w:eastAsia="ru-RU"/>
              </w:rPr>
              <w:t>Брошюровальная машина – 1</w:t>
            </w:r>
          </w:p>
          <w:p w:rsidR="0080626F" w:rsidRDefault="00AC3817" w:rsidP="0080626F">
            <w:pPr>
              <w:numPr>
                <w:ilvl w:val="0"/>
                <w:numId w:val="4"/>
              </w:numPr>
              <w:spacing w:after="0" w:line="240" w:lineRule="auto"/>
              <w:ind w:right="75"/>
              <w:rPr>
                <w:rFonts w:ascii="Times New Roman" w:hAnsi="Times New Roman" w:cs="Times New Roman"/>
                <w:sz w:val="24"/>
                <w:szCs w:val="24"/>
                <w:lang w:eastAsia="ru-RU"/>
              </w:rPr>
            </w:pPr>
            <w:r>
              <w:rPr>
                <w:rFonts w:ascii="Times New Roman" w:hAnsi="Times New Roman" w:cs="Times New Roman"/>
                <w:sz w:val="24"/>
                <w:szCs w:val="24"/>
                <w:lang w:eastAsia="ru-RU"/>
              </w:rPr>
              <w:t>Ноутбук - 2</w:t>
            </w:r>
          </w:p>
          <w:p w:rsidR="0080626F" w:rsidRDefault="0080626F" w:rsidP="0080626F">
            <w:pPr>
              <w:numPr>
                <w:ilvl w:val="0"/>
                <w:numId w:val="4"/>
              </w:numPr>
              <w:spacing w:after="0" w:line="240" w:lineRule="auto"/>
              <w:ind w:right="75"/>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МФУ – 1 </w:t>
            </w:r>
          </w:p>
        </w:tc>
      </w:tr>
    </w:tbl>
    <w:p w:rsidR="0080626F" w:rsidRDefault="0080626F" w:rsidP="0080626F">
      <w:pPr>
        <w:shd w:val="clear" w:color="auto" w:fill="FFFFFF"/>
        <w:spacing w:after="0" w:line="240" w:lineRule="auto"/>
        <w:ind w:right="2"/>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Учреждение имеет не вполне достаточную материально-техническую базу, степень износа в некоторых случаях составляет – 100%.</w:t>
      </w:r>
    </w:p>
    <w:p w:rsidR="0080626F" w:rsidRDefault="0080626F" w:rsidP="0080626F">
      <w:pPr>
        <w:shd w:val="clear" w:color="auto" w:fill="FFFFFF"/>
        <w:spacing w:after="0" w:line="240" w:lineRule="auto"/>
        <w:ind w:left="74" w:right="1" w:firstLine="709"/>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На используемую площадь имеется разрешение органов государственного противопожарного надзора и государственного санитарно-эпидемиологического надзора.</w:t>
      </w:r>
    </w:p>
    <w:p w:rsidR="0080626F" w:rsidRDefault="0080626F" w:rsidP="0080626F">
      <w:pPr>
        <w:shd w:val="clear" w:color="auto" w:fill="FFFFFF"/>
        <w:spacing w:after="0" w:line="240" w:lineRule="auto"/>
        <w:ind w:left="74" w:right="1" w:firstLine="709"/>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lastRenderedPageBreak/>
        <w:t>Продолжается наращивание компьютерной базы с необходимым программным обеспечением, но имеющаяся копировально-множительная аппаратура не в полной мере позволяет оперативно тиражировать учебно-методическую литературу.</w:t>
      </w:r>
    </w:p>
    <w:p w:rsidR="0080626F" w:rsidRDefault="0080626F" w:rsidP="0080626F">
      <w:pPr>
        <w:shd w:val="clear" w:color="auto" w:fill="FFFFFF"/>
        <w:spacing w:after="0" w:line="240" w:lineRule="auto"/>
        <w:ind w:left="74" w:right="1" w:firstLine="709"/>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Кабинеты и классы оснащены пожарной сигнализацие</w:t>
      </w:r>
      <w:r>
        <w:rPr>
          <w:rFonts w:ascii="Times New Roman" w:hAnsi="Times New Roman" w:cs="Times New Roman"/>
          <w:sz w:val="28"/>
          <w:szCs w:val="28"/>
          <w:lang w:eastAsia="ru-RU"/>
        </w:rPr>
        <w:t>й</w:t>
      </w:r>
      <w:r>
        <w:rPr>
          <w:rFonts w:ascii="Times New Roman" w:hAnsi="Times New Roman" w:cs="Times New Roman"/>
          <w:color w:val="000000"/>
          <w:sz w:val="28"/>
          <w:szCs w:val="28"/>
          <w:lang w:eastAsia="ru-RU"/>
        </w:rPr>
        <w:t>. Имеется система оповещения людей в случае возникновения пожара.</w:t>
      </w:r>
    </w:p>
    <w:p w:rsidR="0080626F" w:rsidRDefault="0080626F" w:rsidP="0080626F">
      <w:pPr>
        <w:shd w:val="clear" w:color="auto" w:fill="FFFFFF"/>
        <w:spacing w:after="0" w:line="240" w:lineRule="auto"/>
        <w:ind w:left="74" w:right="51" w:firstLine="697"/>
        <w:jc w:val="both"/>
        <w:rPr>
          <w:rFonts w:ascii="Times New Roman" w:hAnsi="Times New Roman" w:cs="Times New Roman"/>
          <w:sz w:val="20"/>
          <w:szCs w:val="20"/>
          <w:lang w:eastAsia="ru-RU"/>
        </w:rPr>
      </w:pPr>
      <w:r>
        <w:rPr>
          <w:rFonts w:ascii="Times New Roman" w:hAnsi="Times New Roman" w:cs="Times New Roman"/>
          <w:sz w:val="28"/>
          <w:szCs w:val="28"/>
          <w:lang w:eastAsia="ru-RU"/>
        </w:rPr>
        <w:t>Школа не вполне укомплектована необходимыми музыкальными инструментами, не хватает рояля, готово-выборных баянов, концертных домр, аккордеонов, оркестра народных инструментов, электромузыкальной аппаратуры (звукоусиливающий пульт), ударной установки, кларнета.</w:t>
      </w:r>
    </w:p>
    <w:p w:rsidR="0080626F" w:rsidRDefault="0080626F" w:rsidP="0080626F">
      <w:pPr>
        <w:shd w:val="clear" w:color="auto" w:fill="FFFFFF"/>
        <w:spacing w:after="0" w:line="240" w:lineRule="auto"/>
        <w:ind w:left="74" w:right="51" w:firstLine="697"/>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Для участия творческих коллективов в конкурсных и концертных мероприятиях изготовлены (произведен пошив силами преподавателя хореографического отделения) концертные сценические костюмы.</w:t>
      </w:r>
    </w:p>
    <w:p w:rsidR="0080626F" w:rsidRDefault="0080626F" w:rsidP="0080626F">
      <w:pPr>
        <w:shd w:val="clear" w:color="auto" w:fill="FFFFFF"/>
        <w:spacing w:after="0" w:line="240" w:lineRule="auto"/>
        <w:ind w:left="74" w:right="51" w:firstLine="697"/>
        <w:jc w:val="both"/>
        <w:rPr>
          <w:rFonts w:ascii="Times New Roman" w:hAnsi="Times New Roman" w:cs="Times New Roman"/>
          <w:color w:val="000000"/>
          <w:sz w:val="20"/>
          <w:szCs w:val="20"/>
          <w:lang w:eastAsia="ru-RU"/>
        </w:rPr>
      </w:pPr>
      <w:r>
        <w:rPr>
          <w:rFonts w:ascii="Times New Roman" w:hAnsi="Times New Roman" w:cs="Times New Roman"/>
          <w:color w:val="000000"/>
          <w:sz w:val="28"/>
          <w:szCs w:val="28"/>
          <w:lang w:eastAsia="ru-RU"/>
        </w:rPr>
        <w:t>Классы оснащены мебелью, соответствующей СанПину, обеспечены учебно-наглядными пособиями, техническими средствами обучения.</w:t>
      </w:r>
    </w:p>
    <w:p w:rsidR="0080626F" w:rsidRDefault="00AC3817" w:rsidP="0080626F">
      <w:pPr>
        <w:shd w:val="clear" w:color="auto" w:fill="FFFFFF"/>
        <w:spacing w:after="0" w:line="240" w:lineRule="auto"/>
        <w:ind w:left="74" w:right="51" w:firstLine="697"/>
        <w:jc w:val="both"/>
        <w:rPr>
          <w:rFonts w:ascii="Times New Roman" w:hAnsi="Times New Roman" w:cs="Times New Roman"/>
          <w:sz w:val="20"/>
          <w:szCs w:val="20"/>
          <w:lang w:eastAsia="ru-RU"/>
        </w:rPr>
      </w:pPr>
      <w:r>
        <w:rPr>
          <w:rFonts w:ascii="Times New Roman" w:hAnsi="Times New Roman" w:cs="Times New Roman"/>
          <w:sz w:val="28"/>
          <w:szCs w:val="28"/>
          <w:lang w:eastAsia="ru-RU"/>
        </w:rPr>
        <w:t>За 2020</w:t>
      </w:r>
      <w:r w:rsidR="0080626F">
        <w:rPr>
          <w:rFonts w:ascii="Times New Roman" w:hAnsi="Times New Roman" w:cs="Times New Roman"/>
          <w:sz w:val="28"/>
          <w:szCs w:val="28"/>
          <w:lang w:eastAsia="ru-RU"/>
        </w:rPr>
        <w:t xml:space="preserve"> год произошло незначительное укрепление материально-технической базы школы в части приобретения телевизора с плазменным экраном для проведения занятий</w:t>
      </w:r>
      <w:r>
        <w:rPr>
          <w:rFonts w:ascii="Times New Roman" w:hAnsi="Times New Roman" w:cs="Times New Roman"/>
          <w:sz w:val="28"/>
          <w:szCs w:val="28"/>
          <w:lang w:eastAsia="ru-RU"/>
        </w:rPr>
        <w:t xml:space="preserve"> ИЗО, кларнета, ноутбука </w:t>
      </w:r>
      <w:r w:rsidR="0080626F">
        <w:rPr>
          <w:rFonts w:ascii="Times New Roman" w:hAnsi="Times New Roman" w:cs="Times New Roman"/>
          <w:sz w:val="28"/>
          <w:szCs w:val="28"/>
          <w:lang w:eastAsia="ru-RU"/>
        </w:rPr>
        <w:t xml:space="preserve"> для административной работы.</w:t>
      </w:r>
    </w:p>
    <w:p w:rsidR="0080626F" w:rsidRDefault="0080626F" w:rsidP="0080626F">
      <w:pPr>
        <w:shd w:val="clear" w:color="auto" w:fill="FFFFFF"/>
        <w:spacing w:after="0" w:line="240" w:lineRule="auto"/>
        <w:ind w:left="74" w:right="51" w:firstLine="697"/>
        <w:jc w:val="both"/>
        <w:rPr>
          <w:rFonts w:ascii="Times New Roman" w:hAnsi="Times New Roman" w:cs="Times New Roman"/>
          <w:sz w:val="20"/>
          <w:szCs w:val="20"/>
          <w:lang w:eastAsia="ru-RU"/>
        </w:rPr>
      </w:pPr>
      <w:r>
        <w:rPr>
          <w:rFonts w:ascii="Times New Roman" w:hAnsi="Times New Roman" w:cs="Times New Roman"/>
          <w:sz w:val="28"/>
          <w:szCs w:val="28"/>
          <w:lang w:eastAsia="ru-RU"/>
        </w:rPr>
        <w:t>Ежегодно проводится мелкий и косметический ремонт Учреждения, что позволяет поддерживать здание в надлежащем состоянии.</w:t>
      </w:r>
    </w:p>
    <w:p w:rsidR="0080626F" w:rsidRDefault="0080626F" w:rsidP="0080626F">
      <w:pPr>
        <w:shd w:val="clear" w:color="auto" w:fill="FFFFFF"/>
        <w:spacing w:after="0" w:line="240" w:lineRule="auto"/>
        <w:ind w:left="74" w:right="51" w:firstLine="697"/>
        <w:jc w:val="both"/>
        <w:rPr>
          <w:rFonts w:ascii="Times New Roman" w:hAnsi="Times New Roman" w:cs="Times New Roman"/>
          <w:sz w:val="28"/>
          <w:szCs w:val="28"/>
          <w:lang w:eastAsia="ru-RU"/>
        </w:rPr>
      </w:pPr>
      <w:r>
        <w:rPr>
          <w:rFonts w:ascii="Times New Roman" w:hAnsi="Times New Roman" w:cs="Times New Roman"/>
          <w:sz w:val="28"/>
          <w:szCs w:val="28"/>
          <w:lang w:eastAsia="ru-RU"/>
        </w:rPr>
        <w:t>Ведется большая р</w:t>
      </w:r>
      <w:r w:rsidR="007279FC">
        <w:rPr>
          <w:rFonts w:ascii="Times New Roman" w:hAnsi="Times New Roman" w:cs="Times New Roman"/>
          <w:sz w:val="28"/>
          <w:szCs w:val="28"/>
          <w:lang w:eastAsia="ru-RU"/>
        </w:rPr>
        <w:t>абота с учредителем Учреждения по проведению</w:t>
      </w:r>
      <w:r>
        <w:rPr>
          <w:rFonts w:ascii="Times New Roman" w:hAnsi="Times New Roman" w:cs="Times New Roman"/>
          <w:sz w:val="28"/>
          <w:szCs w:val="28"/>
          <w:lang w:eastAsia="ru-RU"/>
        </w:rPr>
        <w:t xml:space="preserve"> мероприятий по ремонту школы. </w:t>
      </w:r>
    </w:p>
    <w:p w:rsidR="007279FC" w:rsidRDefault="007279FC" w:rsidP="0080626F">
      <w:pPr>
        <w:shd w:val="clear" w:color="auto" w:fill="FFFFFF"/>
        <w:spacing w:after="0" w:line="240" w:lineRule="auto"/>
        <w:ind w:left="74" w:right="51" w:firstLine="697"/>
        <w:jc w:val="both"/>
        <w:rPr>
          <w:rFonts w:ascii="Times New Roman" w:hAnsi="Times New Roman" w:cs="Times New Roman"/>
          <w:sz w:val="20"/>
          <w:szCs w:val="20"/>
          <w:lang w:eastAsia="ru-RU"/>
        </w:rPr>
      </w:pPr>
      <w:r>
        <w:rPr>
          <w:rFonts w:ascii="Times New Roman" w:hAnsi="Times New Roman" w:cs="Times New Roman"/>
          <w:sz w:val="28"/>
          <w:szCs w:val="28"/>
          <w:lang w:eastAsia="ru-RU"/>
        </w:rPr>
        <w:t>Существует одна очень важная и трудно решаемая проблема – постоянное ухудшение состояния здания, которое морально и материально очень устарело: не хватает учебных и вспомогательных площадей, отсутствует концертный зал, фонотека. Требуется либо капитальный ремонт, либо реконструкция здания. Наилучший вариант – постройка нового здания и полноценное его оборудование.</w:t>
      </w:r>
    </w:p>
    <w:p w:rsidR="0080626F" w:rsidRDefault="0080626F" w:rsidP="0080626F">
      <w:pPr>
        <w:shd w:val="clear" w:color="auto" w:fill="FFFFFF"/>
        <w:spacing w:after="0" w:line="240" w:lineRule="auto"/>
        <w:ind w:left="74" w:right="284" w:firstLine="567"/>
        <w:rPr>
          <w:rFonts w:ascii="Times New Roman" w:hAnsi="Times New Roman" w:cs="Times New Roman"/>
          <w:sz w:val="20"/>
          <w:szCs w:val="20"/>
          <w:lang w:eastAsia="ru-RU"/>
        </w:rPr>
      </w:pPr>
      <w:r>
        <w:rPr>
          <w:rFonts w:ascii="Times New Roman" w:hAnsi="Times New Roman" w:cs="Times New Roman"/>
          <w:b/>
          <w:bCs/>
          <w:i/>
          <w:iCs/>
          <w:sz w:val="28"/>
          <w:szCs w:val="28"/>
          <w:u w:val="single"/>
          <w:lang w:eastAsia="ru-RU"/>
        </w:rPr>
        <w:t>Выводы:</w:t>
      </w:r>
    </w:p>
    <w:p w:rsidR="0080626F" w:rsidRDefault="0080626F" w:rsidP="0080626F">
      <w:pPr>
        <w:shd w:val="clear" w:color="auto" w:fill="FFFFFF"/>
        <w:spacing w:after="0" w:line="240" w:lineRule="auto"/>
        <w:ind w:left="74" w:right="284" w:firstLine="567"/>
        <w:jc w:val="both"/>
        <w:rPr>
          <w:rFonts w:ascii="Times New Roman" w:hAnsi="Times New Roman" w:cs="Times New Roman"/>
          <w:sz w:val="20"/>
          <w:szCs w:val="20"/>
          <w:lang w:eastAsia="ru-RU"/>
        </w:rPr>
      </w:pPr>
      <w:r>
        <w:rPr>
          <w:rFonts w:ascii="Times New Roman" w:hAnsi="Times New Roman" w:cs="Times New Roman"/>
          <w:i/>
          <w:iCs/>
          <w:sz w:val="28"/>
          <w:szCs w:val="28"/>
          <w:lang w:eastAsia="ru-RU"/>
        </w:rPr>
        <w:t>Санитарные и гигиенические нормы выполняются, уровень обеспечения охраны здоровья обучающихся и работников соответствует установленным требованиям.</w:t>
      </w:r>
    </w:p>
    <w:p w:rsidR="0080626F" w:rsidRDefault="0080626F" w:rsidP="0080626F">
      <w:pPr>
        <w:shd w:val="clear" w:color="auto" w:fill="FFFFFF"/>
        <w:spacing w:after="0" w:line="240" w:lineRule="auto"/>
        <w:ind w:left="74" w:right="284" w:firstLine="567"/>
        <w:jc w:val="both"/>
        <w:rPr>
          <w:rFonts w:ascii="Times New Roman" w:hAnsi="Times New Roman" w:cs="Times New Roman"/>
          <w:sz w:val="20"/>
          <w:szCs w:val="20"/>
          <w:lang w:eastAsia="ru-RU"/>
        </w:rPr>
      </w:pPr>
      <w:r>
        <w:rPr>
          <w:rFonts w:ascii="Times New Roman" w:hAnsi="Times New Roman" w:cs="Times New Roman"/>
          <w:i/>
          <w:iCs/>
          <w:sz w:val="28"/>
          <w:szCs w:val="28"/>
          <w:lang w:eastAsia="ru-RU"/>
        </w:rPr>
        <w:t>Для осуществления образовательной деятельности Учреждение располагает необходимыми учебными классами, музыкальным инструментарием, специальным оборудованием, обеспечивающими качественную подготовку учащихся.</w:t>
      </w:r>
    </w:p>
    <w:p w:rsidR="0080626F" w:rsidRPr="007279FC" w:rsidRDefault="0080626F" w:rsidP="007279FC">
      <w:pPr>
        <w:shd w:val="clear" w:color="auto" w:fill="FFFFFF"/>
        <w:spacing w:after="0" w:line="240" w:lineRule="auto"/>
        <w:ind w:left="74" w:right="284" w:firstLine="567"/>
        <w:jc w:val="both"/>
        <w:rPr>
          <w:rFonts w:ascii="Times New Roman" w:hAnsi="Times New Roman" w:cs="Times New Roman"/>
          <w:sz w:val="20"/>
          <w:szCs w:val="20"/>
          <w:lang w:eastAsia="ru-RU"/>
        </w:rPr>
      </w:pPr>
      <w:r>
        <w:rPr>
          <w:rFonts w:ascii="Times New Roman" w:hAnsi="Times New Roman" w:cs="Times New Roman"/>
          <w:i/>
          <w:iCs/>
          <w:sz w:val="28"/>
          <w:szCs w:val="28"/>
          <w:lang w:eastAsia="ru-RU"/>
        </w:rPr>
        <w:t>Материально-техническая база позволяет обеспечивать ведение учебного процесса, но  следует продолжать наращивать работу по дальнейшему совершенствованию материально-технической баз</w:t>
      </w:r>
      <w:r w:rsidR="007279FC">
        <w:rPr>
          <w:rFonts w:ascii="Times New Roman" w:hAnsi="Times New Roman" w:cs="Times New Roman"/>
          <w:i/>
          <w:iCs/>
          <w:sz w:val="28"/>
          <w:szCs w:val="28"/>
          <w:lang w:eastAsia="ru-RU"/>
        </w:rPr>
        <w:t>ы и изменения ситуации с самим зданием школы.</w:t>
      </w:r>
    </w:p>
    <w:p w:rsidR="0080626F" w:rsidRPr="00F7211B" w:rsidRDefault="0080626F" w:rsidP="0080626F">
      <w:pPr>
        <w:shd w:val="clear" w:color="auto" w:fill="FFFFFF"/>
        <w:spacing w:before="195" w:after="195" w:line="330" w:lineRule="atLeast"/>
        <w:ind w:left="19" w:right="75"/>
        <w:jc w:val="center"/>
        <w:rPr>
          <w:rFonts w:ascii="Times New Roman" w:hAnsi="Times New Roman" w:cs="Times New Roman"/>
          <w:sz w:val="20"/>
          <w:szCs w:val="20"/>
          <w:lang w:eastAsia="ru-RU"/>
        </w:rPr>
      </w:pPr>
      <w:r w:rsidRPr="00F7211B">
        <w:rPr>
          <w:rFonts w:ascii="Times New Roman" w:hAnsi="Times New Roman" w:cs="Times New Roman"/>
          <w:sz w:val="28"/>
          <w:szCs w:val="28"/>
          <w:lang w:eastAsia="ru-RU"/>
        </w:rPr>
        <w:lastRenderedPageBreak/>
        <w:t> 12. ОБЩИЕ ВЫВОДЫ</w:t>
      </w:r>
    </w:p>
    <w:p w:rsidR="0080626F" w:rsidRPr="00F7211B" w:rsidRDefault="0080626F" w:rsidP="0080626F">
      <w:pPr>
        <w:shd w:val="clear" w:color="auto" w:fill="FFFFFF"/>
        <w:spacing w:after="0" w:line="240" w:lineRule="auto"/>
        <w:ind w:left="75" w:right="75"/>
        <w:jc w:val="both"/>
        <w:rPr>
          <w:rFonts w:ascii="Times New Roman" w:hAnsi="Times New Roman" w:cs="Times New Roman"/>
          <w:sz w:val="20"/>
          <w:szCs w:val="20"/>
          <w:lang w:eastAsia="ru-RU"/>
        </w:rPr>
      </w:pPr>
      <w:r w:rsidRPr="00F7211B">
        <w:rPr>
          <w:rFonts w:ascii="Times New Roman" w:hAnsi="Times New Roman" w:cs="Times New Roman"/>
          <w:sz w:val="28"/>
          <w:szCs w:val="28"/>
          <w:lang w:eastAsia="ru-RU"/>
        </w:rPr>
        <w:t>       Анализ организационно-правового обеспечения образовательной деятельности показал, что для реализации образовательной деятельности в МБУ ДО «Судская школа искусств» имеется в наличии нормативная и организационно-распорядительная документация, которая соответствует действующему законодательству, нормативным положениям в системе дополнительного образования и Уставу.</w:t>
      </w:r>
    </w:p>
    <w:p w:rsidR="0080626F" w:rsidRPr="00F7211B" w:rsidRDefault="0080626F" w:rsidP="0080626F">
      <w:pPr>
        <w:shd w:val="clear" w:color="auto" w:fill="FFFFFF"/>
        <w:spacing w:after="0" w:line="240" w:lineRule="auto"/>
        <w:ind w:left="22" w:right="36" w:firstLine="687"/>
        <w:jc w:val="both"/>
        <w:rPr>
          <w:rFonts w:ascii="Times New Roman" w:hAnsi="Times New Roman" w:cs="Times New Roman"/>
          <w:sz w:val="20"/>
          <w:szCs w:val="20"/>
          <w:lang w:eastAsia="ru-RU"/>
        </w:rPr>
      </w:pPr>
      <w:r w:rsidRPr="00F7211B">
        <w:rPr>
          <w:rFonts w:ascii="Times New Roman" w:hAnsi="Times New Roman" w:cs="Times New Roman"/>
          <w:sz w:val="28"/>
          <w:szCs w:val="28"/>
          <w:lang w:eastAsia="ru-RU"/>
        </w:rPr>
        <w:t>Структура Учреждения и система управления им соответствует нормативным требованиям. Учреждение динамично развивается.</w:t>
      </w:r>
    </w:p>
    <w:p w:rsidR="0080626F" w:rsidRPr="00F7211B" w:rsidRDefault="0080626F" w:rsidP="0080626F">
      <w:pPr>
        <w:shd w:val="clear" w:color="auto" w:fill="FFFFFF"/>
        <w:spacing w:after="0" w:line="240" w:lineRule="auto"/>
        <w:ind w:left="22" w:right="29" w:firstLine="687"/>
        <w:jc w:val="both"/>
        <w:rPr>
          <w:rFonts w:ascii="Times New Roman" w:hAnsi="Times New Roman" w:cs="Times New Roman"/>
          <w:sz w:val="20"/>
          <w:szCs w:val="20"/>
          <w:lang w:eastAsia="ru-RU"/>
        </w:rPr>
      </w:pPr>
      <w:r w:rsidRPr="00F7211B">
        <w:rPr>
          <w:rFonts w:ascii="Times New Roman" w:hAnsi="Times New Roman" w:cs="Times New Roman"/>
          <w:sz w:val="28"/>
          <w:szCs w:val="28"/>
          <w:lang w:eastAsia="ru-RU"/>
        </w:rPr>
        <w:t>Все образовательные программы, которые реализуются, соответствуют Лицензии на право ведения образовательной деятельности.</w:t>
      </w:r>
    </w:p>
    <w:p w:rsidR="0080626F" w:rsidRPr="00E7654D" w:rsidRDefault="0080626F" w:rsidP="0080626F">
      <w:pPr>
        <w:shd w:val="clear" w:color="auto" w:fill="FFFFFF"/>
        <w:spacing w:after="0" w:line="240" w:lineRule="auto"/>
        <w:ind w:left="22" w:right="29" w:firstLine="687"/>
        <w:jc w:val="both"/>
        <w:rPr>
          <w:rFonts w:ascii="Times New Roman" w:hAnsi="Times New Roman" w:cs="Times New Roman"/>
          <w:sz w:val="20"/>
          <w:szCs w:val="20"/>
          <w:lang w:eastAsia="ru-RU"/>
        </w:rPr>
      </w:pPr>
      <w:r w:rsidRPr="00E7654D">
        <w:rPr>
          <w:rFonts w:ascii="Times New Roman" w:hAnsi="Times New Roman" w:cs="Times New Roman"/>
          <w:sz w:val="28"/>
          <w:szCs w:val="28"/>
          <w:lang w:eastAsia="ru-RU"/>
        </w:rPr>
        <w:t xml:space="preserve">За отчетный период в Учреждении </w:t>
      </w:r>
      <w:r w:rsidR="00E7654D" w:rsidRPr="00E7654D">
        <w:rPr>
          <w:rFonts w:ascii="Times New Roman" w:hAnsi="Times New Roman" w:cs="Times New Roman"/>
          <w:sz w:val="28"/>
          <w:szCs w:val="28"/>
          <w:lang w:eastAsia="ru-RU"/>
        </w:rPr>
        <w:t xml:space="preserve">несколько изменился </w:t>
      </w:r>
      <w:r w:rsidRPr="00E7654D">
        <w:rPr>
          <w:rFonts w:ascii="Times New Roman" w:hAnsi="Times New Roman" w:cs="Times New Roman"/>
          <w:sz w:val="28"/>
          <w:szCs w:val="28"/>
          <w:lang w:eastAsia="ru-RU"/>
        </w:rPr>
        <w:t>спектр образовательных программ</w:t>
      </w:r>
      <w:r w:rsidR="00E7654D" w:rsidRPr="00E7654D">
        <w:rPr>
          <w:rFonts w:ascii="Times New Roman" w:hAnsi="Times New Roman" w:cs="Times New Roman"/>
          <w:sz w:val="28"/>
          <w:szCs w:val="28"/>
          <w:lang w:eastAsia="ru-RU"/>
        </w:rPr>
        <w:t>: сохранились все бюджетные программы ДОП и ДПОП, добавилась новая программа ДООП «Батик», реализуемая  по персонифицированному обучению (ПФДО) за счет сертификатов, к сожалению, программы «Обучение иностранным языкам» и «Обучение игре на гитаре» в школе больше не ведутся (в пост-карантинное время педагоги перешли полностью на дистанционное обучение по данным программам как «само занятые»)</w:t>
      </w:r>
      <w:r w:rsidRPr="00E7654D">
        <w:rPr>
          <w:rFonts w:ascii="Times New Roman" w:hAnsi="Times New Roman" w:cs="Times New Roman"/>
          <w:sz w:val="28"/>
          <w:szCs w:val="28"/>
          <w:lang w:eastAsia="ru-RU"/>
        </w:rPr>
        <w:t>.</w:t>
      </w:r>
    </w:p>
    <w:p w:rsidR="0080626F" w:rsidRPr="00F7211B" w:rsidRDefault="0080626F" w:rsidP="0080626F">
      <w:pPr>
        <w:shd w:val="clear" w:color="auto" w:fill="FFFFFF"/>
        <w:spacing w:after="0" w:line="240" w:lineRule="auto"/>
        <w:ind w:left="22" w:right="14" w:firstLine="687"/>
        <w:jc w:val="both"/>
        <w:rPr>
          <w:rFonts w:ascii="Times New Roman" w:hAnsi="Times New Roman" w:cs="Times New Roman"/>
          <w:sz w:val="20"/>
          <w:szCs w:val="20"/>
          <w:lang w:eastAsia="ru-RU"/>
        </w:rPr>
      </w:pPr>
      <w:r w:rsidRPr="00F7211B">
        <w:rPr>
          <w:rFonts w:ascii="Times New Roman" w:hAnsi="Times New Roman" w:cs="Times New Roman"/>
          <w:sz w:val="28"/>
          <w:szCs w:val="28"/>
          <w:lang w:eastAsia="ru-RU"/>
        </w:rPr>
        <w:t>Оценка степени освоения учащимися дисциплин учебных планов образовательных программ в ходе самообследования, проведенная с помощью различных технологий, подтвердила объективность полученных результатов и достаточный уровень знаний обучающихся.</w:t>
      </w:r>
    </w:p>
    <w:p w:rsidR="0080626F" w:rsidRPr="00F7211B" w:rsidRDefault="0080626F" w:rsidP="0080626F">
      <w:pPr>
        <w:shd w:val="clear" w:color="auto" w:fill="FFFFFF"/>
        <w:spacing w:after="0" w:line="240" w:lineRule="auto"/>
        <w:ind w:left="22" w:right="50" w:firstLine="687"/>
        <w:jc w:val="both"/>
        <w:rPr>
          <w:rFonts w:ascii="Times New Roman" w:hAnsi="Times New Roman" w:cs="Times New Roman"/>
          <w:sz w:val="20"/>
          <w:szCs w:val="20"/>
          <w:lang w:eastAsia="ru-RU"/>
        </w:rPr>
      </w:pPr>
      <w:r w:rsidRPr="00F7211B">
        <w:rPr>
          <w:rFonts w:ascii="Times New Roman" w:hAnsi="Times New Roman" w:cs="Times New Roman"/>
          <w:sz w:val="28"/>
          <w:szCs w:val="28"/>
          <w:lang w:eastAsia="ru-RU"/>
        </w:rPr>
        <w:t>Уровень библиотечного обслуживания не вполне соответствует требованиям учащихся.</w:t>
      </w:r>
    </w:p>
    <w:p w:rsidR="0080626F" w:rsidRPr="00F7211B" w:rsidRDefault="0080626F" w:rsidP="0080626F">
      <w:pPr>
        <w:shd w:val="clear" w:color="auto" w:fill="FFFFFF"/>
        <w:spacing w:after="0" w:line="240" w:lineRule="auto"/>
        <w:ind w:left="22" w:right="36" w:firstLine="687"/>
        <w:jc w:val="both"/>
        <w:rPr>
          <w:rFonts w:ascii="Times New Roman" w:hAnsi="Times New Roman" w:cs="Times New Roman"/>
          <w:sz w:val="20"/>
          <w:szCs w:val="20"/>
          <w:lang w:eastAsia="ru-RU"/>
        </w:rPr>
      </w:pPr>
      <w:r w:rsidRPr="00F7211B">
        <w:rPr>
          <w:rFonts w:ascii="Times New Roman" w:hAnsi="Times New Roman" w:cs="Times New Roman"/>
          <w:sz w:val="28"/>
          <w:szCs w:val="28"/>
          <w:lang w:eastAsia="ru-RU"/>
        </w:rPr>
        <w:t>Повышение квалификации носит системный характер, охватывает весь преподавательский состав, регламентируется необходимыми нормативными документами.</w:t>
      </w:r>
    </w:p>
    <w:p w:rsidR="0080626F" w:rsidRPr="00F7211B" w:rsidRDefault="0080626F" w:rsidP="0080626F">
      <w:pPr>
        <w:shd w:val="clear" w:color="auto" w:fill="FFFFFF"/>
        <w:spacing w:after="0" w:line="240" w:lineRule="auto"/>
        <w:ind w:left="22" w:right="22" w:firstLine="687"/>
        <w:jc w:val="both"/>
        <w:rPr>
          <w:rFonts w:ascii="Times New Roman" w:hAnsi="Times New Roman" w:cs="Times New Roman"/>
          <w:sz w:val="20"/>
          <w:szCs w:val="20"/>
          <w:lang w:eastAsia="ru-RU"/>
        </w:rPr>
      </w:pPr>
      <w:r w:rsidRPr="00F7211B">
        <w:rPr>
          <w:rFonts w:ascii="Times New Roman" w:hAnsi="Times New Roman" w:cs="Times New Roman"/>
          <w:sz w:val="28"/>
          <w:szCs w:val="28"/>
          <w:lang w:eastAsia="ru-RU"/>
        </w:rPr>
        <w:t>Учреждение располагает минимальной необходимой матери</w:t>
      </w:r>
      <w:r w:rsidRPr="00F7211B">
        <w:rPr>
          <w:rFonts w:ascii="Times New Roman" w:hAnsi="Times New Roman" w:cs="Times New Roman"/>
          <w:sz w:val="28"/>
          <w:szCs w:val="28"/>
          <w:lang w:eastAsia="ru-RU"/>
        </w:rPr>
        <w:softHyphen/>
        <w:t>ально-технической базой, но требуется срочное ее обновление и наращивание.</w:t>
      </w:r>
    </w:p>
    <w:p w:rsidR="004F3E9C" w:rsidRDefault="004F3E9C" w:rsidP="0080626F">
      <w:pPr>
        <w:shd w:val="clear" w:color="auto" w:fill="FFFFFF"/>
        <w:spacing w:after="0" w:line="240" w:lineRule="auto"/>
        <w:ind w:right="65"/>
        <w:jc w:val="both"/>
        <w:rPr>
          <w:rFonts w:ascii="Times New Roman" w:hAnsi="Times New Roman" w:cs="Times New Roman"/>
          <w:b/>
          <w:bCs/>
          <w:i/>
          <w:iCs/>
          <w:sz w:val="28"/>
          <w:szCs w:val="28"/>
          <w:u w:val="single"/>
          <w:lang w:eastAsia="ru-RU"/>
        </w:rPr>
      </w:pPr>
    </w:p>
    <w:p w:rsidR="0080626F" w:rsidRPr="00F7211B" w:rsidRDefault="0080626F" w:rsidP="0080626F">
      <w:pPr>
        <w:shd w:val="clear" w:color="auto" w:fill="FFFFFF"/>
        <w:spacing w:after="0" w:line="240" w:lineRule="auto"/>
        <w:ind w:right="65"/>
        <w:jc w:val="both"/>
        <w:rPr>
          <w:rFonts w:ascii="Times New Roman" w:hAnsi="Times New Roman" w:cs="Times New Roman"/>
          <w:sz w:val="20"/>
          <w:szCs w:val="20"/>
          <w:lang w:eastAsia="ru-RU"/>
        </w:rPr>
      </w:pPr>
      <w:r w:rsidRPr="00F7211B">
        <w:rPr>
          <w:rFonts w:ascii="Times New Roman" w:hAnsi="Times New Roman" w:cs="Times New Roman"/>
          <w:b/>
          <w:bCs/>
          <w:i/>
          <w:iCs/>
          <w:sz w:val="28"/>
          <w:szCs w:val="28"/>
          <w:u w:val="single"/>
          <w:lang w:eastAsia="ru-RU"/>
        </w:rPr>
        <w:t>Рекомендации:</w:t>
      </w:r>
    </w:p>
    <w:p w:rsidR="0080626F" w:rsidRPr="00F7211B" w:rsidRDefault="0080626F" w:rsidP="0080626F">
      <w:pPr>
        <w:shd w:val="clear" w:color="auto" w:fill="FFFFFF"/>
        <w:spacing w:after="0" w:line="240" w:lineRule="auto"/>
        <w:ind w:left="22" w:right="65" w:firstLine="687"/>
        <w:jc w:val="both"/>
        <w:rPr>
          <w:rFonts w:ascii="Times New Roman" w:hAnsi="Times New Roman" w:cs="Times New Roman"/>
          <w:sz w:val="20"/>
          <w:szCs w:val="20"/>
          <w:lang w:eastAsia="ru-RU"/>
        </w:rPr>
      </w:pPr>
      <w:r w:rsidRPr="00F7211B">
        <w:rPr>
          <w:rFonts w:ascii="Times New Roman" w:hAnsi="Times New Roman" w:cs="Times New Roman"/>
          <w:i/>
          <w:iCs/>
          <w:sz w:val="28"/>
          <w:szCs w:val="28"/>
          <w:lang w:eastAsia="ru-RU"/>
        </w:rPr>
        <w:t>По итогам самообследования следует продолжить работу по следующим направлениям:</w:t>
      </w:r>
    </w:p>
    <w:p w:rsidR="0080626F" w:rsidRPr="00F7211B" w:rsidRDefault="0080626F" w:rsidP="0080626F">
      <w:pPr>
        <w:shd w:val="clear" w:color="auto" w:fill="FFFFFF"/>
        <w:spacing w:after="0" w:line="240" w:lineRule="auto"/>
        <w:ind w:left="75" w:right="43" w:hanging="360"/>
        <w:jc w:val="both"/>
        <w:rPr>
          <w:rFonts w:ascii="Times New Roman" w:hAnsi="Times New Roman" w:cs="Times New Roman"/>
          <w:sz w:val="20"/>
          <w:szCs w:val="20"/>
          <w:lang w:eastAsia="ru-RU"/>
        </w:rPr>
      </w:pPr>
      <w:r w:rsidRPr="00F7211B">
        <w:rPr>
          <w:rFonts w:ascii="Times New Roman" w:hAnsi="Times New Roman" w:cs="Times New Roman"/>
          <w:i/>
          <w:iCs/>
          <w:sz w:val="28"/>
          <w:szCs w:val="28"/>
          <w:lang w:eastAsia="ru-RU"/>
        </w:rPr>
        <w:t>-</w:t>
      </w:r>
      <w:r w:rsidRPr="00F7211B">
        <w:rPr>
          <w:rFonts w:ascii="Times New Roman" w:hAnsi="Times New Roman" w:cs="Times New Roman"/>
          <w:i/>
          <w:iCs/>
          <w:sz w:val="14"/>
          <w:szCs w:val="14"/>
          <w:lang w:eastAsia="ru-RU"/>
        </w:rPr>
        <w:t>         </w:t>
      </w:r>
      <w:r w:rsidRPr="00F7211B">
        <w:rPr>
          <w:rFonts w:ascii="Times New Roman" w:hAnsi="Times New Roman" w:cs="Times New Roman"/>
          <w:i/>
          <w:iCs/>
          <w:sz w:val="28"/>
          <w:szCs w:val="28"/>
          <w:lang w:eastAsia="ru-RU"/>
        </w:rPr>
        <w:t>совершенствованию качества подготовки обучающихся;</w:t>
      </w:r>
    </w:p>
    <w:p w:rsidR="0080626F" w:rsidRPr="00CA4300" w:rsidRDefault="0080626F" w:rsidP="0080626F">
      <w:pPr>
        <w:shd w:val="clear" w:color="auto" w:fill="FFFFFF"/>
        <w:spacing w:after="0" w:line="240" w:lineRule="auto"/>
        <w:ind w:left="75" w:right="1" w:hanging="360"/>
        <w:jc w:val="both"/>
        <w:rPr>
          <w:rFonts w:ascii="Times New Roman" w:hAnsi="Times New Roman" w:cs="Times New Roman"/>
          <w:sz w:val="20"/>
          <w:szCs w:val="20"/>
          <w:lang w:eastAsia="ru-RU"/>
        </w:rPr>
      </w:pPr>
      <w:r w:rsidRPr="00CA4300">
        <w:rPr>
          <w:rFonts w:ascii="Times New Roman" w:hAnsi="Times New Roman" w:cs="Times New Roman"/>
          <w:i/>
          <w:iCs/>
          <w:sz w:val="28"/>
          <w:szCs w:val="28"/>
          <w:lang w:eastAsia="ru-RU"/>
        </w:rPr>
        <w:t>-</w:t>
      </w:r>
      <w:r w:rsidRPr="00CA4300">
        <w:rPr>
          <w:rFonts w:ascii="Times New Roman" w:hAnsi="Times New Roman" w:cs="Times New Roman"/>
          <w:i/>
          <w:iCs/>
          <w:sz w:val="14"/>
          <w:szCs w:val="14"/>
          <w:lang w:eastAsia="ru-RU"/>
        </w:rPr>
        <w:t>         </w:t>
      </w:r>
      <w:r w:rsidRPr="00CA4300">
        <w:rPr>
          <w:rFonts w:ascii="Times New Roman" w:hAnsi="Times New Roman" w:cs="Times New Roman"/>
          <w:i/>
          <w:iCs/>
          <w:sz w:val="28"/>
          <w:szCs w:val="28"/>
          <w:lang w:eastAsia="ru-RU"/>
        </w:rPr>
        <w:t>совершенствованию учебно-методической, инновационной, воспитательной деятельности;</w:t>
      </w:r>
    </w:p>
    <w:p w:rsidR="005110D8" w:rsidRPr="00CA4300" w:rsidRDefault="0080626F" w:rsidP="00F7211B">
      <w:pPr>
        <w:shd w:val="clear" w:color="auto" w:fill="FFFFFF"/>
        <w:spacing w:after="0" w:line="240" w:lineRule="auto"/>
        <w:ind w:left="75" w:right="1" w:hanging="360"/>
        <w:jc w:val="both"/>
        <w:rPr>
          <w:rFonts w:ascii="Times New Roman" w:hAnsi="Times New Roman" w:cs="Times New Roman"/>
          <w:sz w:val="20"/>
          <w:szCs w:val="20"/>
          <w:lang w:eastAsia="ru-RU"/>
        </w:rPr>
      </w:pPr>
      <w:r w:rsidRPr="00CA4300">
        <w:rPr>
          <w:rFonts w:ascii="Times New Roman" w:hAnsi="Times New Roman" w:cs="Times New Roman"/>
          <w:i/>
          <w:iCs/>
          <w:sz w:val="28"/>
          <w:szCs w:val="28"/>
          <w:lang w:eastAsia="ru-RU"/>
        </w:rPr>
        <w:t>-</w:t>
      </w:r>
      <w:r w:rsidRPr="00CA4300">
        <w:rPr>
          <w:rFonts w:ascii="Times New Roman" w:hAnsi="Times New Roman" w:cs="Times New Roman"/>
          <w:i/>
          <w:iCs/>
          <w:sz w:val="14"/>
          <w:szCs w:val="14"/>
          <w:lang w:eastAsia="ru-RU"/>
        </w:rPr>
        <w:t>         </w:t>
      </w:r>
      <w:r w:rsidRPr="00CA4300">
        <w:rPr>
          <w:rFonts w:ascii="Times New Roman" w:hAnsi="Times New Roman" w:cs="Times New Roman"/>
          <w:i/>
          <w:iCs/>
          <w:sz w:val="28"/>
          <w:szCs w:val="28"/>
          <w:lang w:eastAsia="ru-RU"/>
        </w:rPr>
        <w:t>дальнейшему внедрению новых информационных технологий в учебный процесс;</w:t>
      </w:r>
    </w:p>
    <w:p w:rsidR="000550C7" w:rsidRDefault="000550C7" w:rsidP="00CA4300">
      <w:pPr>
        <w:shd w:val="clear" w:color="auto" w:fill="FFFFFF"/>
        <w:spacing w:after="0" w:line="240" w:lineRule="auto"/>
        <w:ind w:left="75" w:right="1" w:hanging="360"/>
        <w:jc w:val="both"/>
        <w:rPr>
          <w:rFonts w:ascii="Times New Roman" w:hAnsi="Times New Roman" w:cs="Times New Roman"/>
          <w:i/>
          <w:sz w:val="28"/>
          <w:szCs w:val="28"/>
          <w:lang w:eastAsia="ru-RU"/>
        </w:rPr>
      </w:pPr>
    </w:p>
    <w:p w:rsidR="003342CA" w:rsidRDefault="003342CA" w:rsidP="00CA4300">
      <w:pPr>
        <w:shd w:val="clear" w:color="auto" w:fill="FFFFFF"/>
        <w:spacing w:after="0" w:line="240" w:lineRule="auto"/>
        <w:ind w:left="75" w:right="1" w:hanging="360"/>
        <w:jc w:val="both"/>
        <w:rPr>
          <w:rFonts w:ascii="Times New Roman" w:hAnsi="Times New Roman" w:cs="Times New Roman"/>
          <w:i/>
          <w:sz w:val="28"/>
          <w:szCs w:val="28"/>
          <w:lang w:eastAsia="ru-RU"/>
        </w:rPr>
      </w:pPr>
    </w:p>
    <w:p w:rsidR="003342CA" w:rsidRPr="000550C7" w:rsidRDefault="003342CA" w:rsidP="003342CA">
      <w:pPr>
        <w:shd w:val="clear" w:color="auto" w:fill="FFFFFF"/>
        <w:spacing w:after="0" w:line="240" w:lineRule="auto"/>
        <w:ind w:left="75" w:right="1" w:hanging="360"/>
        <w:jc w:val="center"/>
        <w:rPr>
          <w:rFonts w:ascii="Times New Roman" w:hAnsi="Times New Roman" w:cs="Times New Roman"/>
          <w:sz w:val="28"/>
          <w:szCs w:val="28"/>
          <w:lang w:eastAsia="ru-RU"/>
        </w:rPr>
      </w:pPr>
      <w:bookmarkStart w:id="0" w:name="_GoBack"/>
      <w:r w:rsidRPr="003342CA">
        <w:rPr>
          <w:rFonts w:ascii="Times New Roman" w:hAnsi="Times New Roman" w:cs="Times New Roman"/>
          <w:noProof/>
          <w:sz w:val="28"/>
          <w:szCs w:val="28"/>
          <w:lang w:eastAsia="ru-RU"/>
        </w:rPr>
        <w:lastRenderedPageBreak/>
        <w:drawing>
          <wp:inline distT="0" distB="0" distL="0" distR="0">
            <wp:extent cx="5744636" cy="8124722"/>
            <wp:effectExtent l="1181100" t="0" r="1170940" b="0"/>
            <wp:docPr id="2" name="Рисунок 2" descr="C:\Users\1\Downloads\Конец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ownloads\Конец0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5746283" cy="8127052"/>
                    </a:xfrm>
                    <a:prstGeom prst="rect">
                      <a:avLst/>
                    </a:prstGeom>
                    <a:noFill/>
                    <a:ln>
                      <a:noFill/>
                    </a:ln>
                  </pic:spPr>
                </pic:pic>
              </a:graphicData>
            </a:graphic>
          </wp:inline>
        </w:drawing>
      </w:r>
      <w:bookmarkEnd w:id="0"/>
    </w:p>
    <w:sectPr w:rsidR="003342CA" w:rsidRPr="000550C7" w:rsidSect="0080626F">
      <w:pgSz w:w="16838" w:h="11906" w:orient="landscape"/>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955" w:rsidRDefault="00B73955" w:rsidP="00E82FB0">
      <w:pPr>
        <w:spacing w:after="0" w:line="240" w:lineRule="auto"/>
      </w:pPr>
      <w:r>
        <w:separator/>
      </w:r>
    </w:p>
  </w:endnote>
  <w:endnote w:type="continuationSeparator" w:id="0">
    <w:p w:rsidR="00B73955" w:rsidRDefault="00B73955" w:rsidP="00E82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955" w:rsidRDefault="00B73955" w:rsidP="00E82FB0">
      <w:pPr>
        <w:spacing w:after="0" w:line="240" w:lineRule="auto"/>
      </w:pPr>
      <w:r>
        <w:separator/>
      </w:r>
    </w:p>
  </w:footnote>
  <w:footnote w:type="continuationSeparator" w:id="0">
    <w:p w:rsidR="00B73955" w:rsidRDefault="00B73955" w:rsidP="00E82F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B6C0C"/>
    <w:multiLevelType w:val="hybridMultilevel"/>
    <w:tmpl w:val="9E9C450C"/>
    <w:lvl w:ilvl="0" w:tplc="04190001">
      <w:start w:val="1"/>
      <w:numFmt w:val="bullet"/>
      <w:lvlText w:val=""/>
      <w:lvlJc w:val="left"/>
      <w:pPr>
        <w:tabs>
          <w:tab w:val="num" w:pos="1890"/>
        </w:tabs>
        <w:ind w:left="1890" w:hanging="360"/>
      </w:pPr>
      <w:rPr>
        <w:rFonts w:ascii="Symbol" w:hAnsi="Symbol" w:hint="default"/>
      </w:rPr>
    </w:lvl>
    <w:lvl w:ilvl="1" w:tplc="04190003">
      <w:start w:val="1"/>
      <w:numFmt w:val="bullet"/>
      <w:lvlText w:val="o"/>
      <w:lvlJc w:val="left"/>
      <w:pPr>
        <w:tabs>
          <w:tab w:val="num" w:pos="2610"/>
        </w:tabs>
        <w:ind w:left="2610" w:hanging="360"/>
      </w:pPr>
      <w:rPr>
        <w:rFonts w:ascii="Courier New" w:hAnsi="Courier New" w:cs="Courier New" w:hint="default"/>
      </w:rPr>
    </w:lvl>
    <w:lvl w:ilvl="2" w:tplc="04190005">
      <w:start w:val="1"/>
      <w:numFmt w:val="bullet"/>
      <w:lvlText w:val=""/>
      <w:lvlJc w:val="left"/>
      <w:pPr>
        <w:tabs>
          <w:tab w:val="num" w:pos="3330"/>
        </w:tabs>
        <w:ind w:left="3330" w:hanging="360"/>
      </w:pPr>
      <w:rPr>
        <w:rFonts w:ascii="Wingdings" w:hAnsi="Wingdings" w:hint="default"/>
      </w:rPr>
    </w:lvl>
    <w:lvl w:ilvl="3" w:tplc="04190001">
      <w:start w:val="1"/>
      <w:numFmt w:val="bullet"/>
      <w:lvlText w:val=""/>
      <w:lvlJc w:val="left"/>
      <w:pPr>
        <w:tabs>
          <w:tab w:val="num" w:pos="4050"/>
        </w:tabs>
        <w:ind w:left="4050" w:hanging="360"/>
      </w:pPr>
      <w:rPr>
        <w:rFonts w:ascii="Symbol" w:hAnsi="Symbol" w:hint="default"/>
      </w:rPr>
    </w:lvl>
    <w:lvl w:ilvl="4" w:tplc="04190003">
      <w:start w:val="1"/>
      <w:numFmt w:val="bullet"/>
      <w:lvlText w:val="o"/>
      <w:lvlJc w:val="left"/>
      <w:pPr>
        <w:tabs>
          <w:tab w:val="num" w:pos="4770"/>
        </w:tabs>
        <w:ind w:left="4770" w:hanging="360"/>
      </w:pPr>
      <w:rPr>
        <w:rFonts w:ascii="Courier New" w:hAnsi="Courier New" w:cs="Courier New" w:hint="default"/>
      </w:rPr>
    </w:lvl>
    <w:lvl w:ilvl="5" w:tplc="04190005">
      <w:start w:val="1"/>
      <w:numFmt w:val="bullet"/>
      <w:lvlText w:val=""/>
      <w:lvlJc w:val="left"/>
      <w:pPr>
        <w:tabs>
          <w:tab w:val="num" w:pos="5490"/>
        </w:tabs>
        <w:ind w:left="5490" w:hanging="360"/>
      </w:pPr>
      <w:rPr>
        <w:rFonts w:ascii="Wingdings" w:hAnsi="Wingdings" w:hint="default"/>
      </w:rPr>
    </w:lvl>
    <w:lvl w:ilvl="6" w:tplc="04190001">
      <w:start w:val="1"/>
      <w:numFmt w:val="bullet"/>
      <w:lvlText w:val=""/>
      <w:lvlJc w:val="left"/>
      <w:pPr>
        <w:tabs>
          <w:tab w:val="num" w:pos="6210"/>
        </w:tabs>
        <w:ind w:left="6210" w:hanging="360"/>
      </w:pPr>
      <w:rPr>
        <w:rFonts w:ascii="Symbol" w:hAnsi="Symbol" w:hint="default"/>
      </w:rPr>
    </w:lvl>
    <w:lvl w:ilvl="7" w:tplc="04190003">
      <w:start w:val="1"/>
      <w:numFmt w:val="bullet"/>
      <w:lvlText w:val="o"/>
      <w:lvlJc w:val="left"/>
      <w:pPr>
        <w:tabs>
          <w:tab w:val="num" w:pos="6930"/>
        </w:tabs>
        <w:ind w:left="6930" w:hanging="360"/>
      </w:pPr>
      <w:rPr>
        <w:rFonts w:ascii="Courier New" w:hAnsi="Courier New" w:cs="Courier New" w:hint="default"/>
      </w:rPr>
    </w:lvl>
    <w:lvl w:ilvl="8" w:tplc="04190005">
      <w:start w:val="1"/>
      <w:numFmt w:val="bullet"/>
      <w:lvlText w:val=""/>
      <w:lvlJc w:val="left"/>
      <w:pPr>
        <w:tabs>
          <w:tab w:val="num" w:pos="7650"/>
        </w:tabs>
        <w:ind w:left="7650" w:hanging="360"/>
      </w:pPr>
      <w:rPr>
        <w:rFonts w:ascii="Wingdings" w:hAnsi="Wingdings" w:hint="default"/>
      </w:rPr>
    </w:lvl>
  </w:abstractNum>
  <w:abstractNum w:abstractNumId="1" w15:restartNumberingAfterBreak="0">
    <w:nsid w:val="2E0E047D"/>
    <w:multiLevelType w:val="hybridMultilevel"/>
    <w:tmpl w:val="A8DED768"/>
    <w:lvl w:ilvl="0" w:tplc="0D500B16">
      <w:start w:val="8"/>
      <w:numFmt w:val="decimal"/>
      <w:lvlText w:val="%1."/>
      <w:lvlJc w:val="left"/>
      <w:pPr>
        <w:tabs>
          <w:tab w:val="num" w:pos="1095"/>
        </w:tabs>
        <w:ind w:left="1095" w:hanging="660"/>
      </w:p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2" w15:restartNumberingAfterBreak="0">
    <w:nsid w:val="521941E2"/>
    <w:multiLevelType w:val="hybridMultilevel"/>
    <w:tmpl w:val="7C125F2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585C96"/>
    <w:multiLevelType w:val="hybridMultilevel"/>
    <w:tmpl w:val="5874E39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0626F"/>
    <w:rsid w:val="000550C7"/>
    <w:rsid w:val="00060189"/>
    <w:rsid w:val="000D3E50"/>
    <w:rsid w:val="00202FF5"/>
    <w:rsid w:val="003342CA"/>
    <w:rsid w:val="00350C0B"/>
    <w:rsid w:val="00370FE7"/>
    <w:rsid w:val="0044148D"/>
    <w:rsid w:val="0048173C"/>
    <w:rsid w:val="004F3E9C"/>
    <w:rsid w:val="005110D8"/>
    <w:rsid w:val="0054591C"/>
    <w:rsid w:val="005F3445"/>
    <w:rsid w:val="007279FC"/>
    <w:rsid w:val="007C2388"/>
    <w:rsid w:val="007C2C6F"/>
    <w:rsid w:val="0080626F"/>
    <w:rsid w:val="00836F01"/>
    <w:rsid w:val="00A90D2D"/>
    <w:rsid w:val="00A93F4E"/>
    <w:rsid w:val="00AA584E"/>
    <w:rsid w:val="00AB4958"/>
    <w:rsid w:val="00AC3817"/>
    <w:rsid w:val="00B05A37"/>
    <w:rsid w:val="00B06927"/>
    <w:rsid w:val="00B45A3F"/>
    <w:rsid w:val="00B73955"/>
    <w:rsid w:val="00BB3DD7"/>
    <w:rsid w:val="00C43CDE"/>
    <w:rsid w:val="00C46CFA"/>
    <w:rsid w:val="00CA4300"/>
    <w:rsid w:val="00D1521E"/>
    <w:rsid w:val="00D23EBE"/>
    <w:rsid w:val="00E7654D"/>
    <w:rsid w:val="00E82FB0"/>
    <w:rsid w:val="00EE05C2"/>
    <w:rsid w:val="00F5422D"/>
    <w:rsid w:val="00F5583C"/>
    <w:rsid w:val="00F7211B"/>
    <w:rsid w:val="00F73FC6"/>
    <w:rsid w:val="00FB5EC6"/>
    <w:rsid w:val="00FE06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D6501A"/>
  <w15:docId w15:val="{805B4B49-7457-4FCC-86B0-02CD4062C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26F"/>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54D"/>
    <w:pPr>
      <w:ind w:left="720"/>
      <w:contextualSpacing/>
    </w:pPr>
  </w:style>
  <w:style w:type="table" w:styleId="a4">
    <w:name w:val="Table Grid"/>
    <w:basedOn w:val="a1"/>
    <w:uiPriority w:val="59"/>
    <w:rsid w:val="004F3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82FB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82FB0"/>
    <w:rPr>
      <w:rFonts w:ascii="Calibri" w:eastAsia="Times New Roman" w:hAnsi="Calibri" w:cs="Calibri"/>
    </w:rPr>
  </w:style>
  <w:style w:type="paragraph" w:styleId="a7">
    <w:name w:val="footer"/>
    <w:basedOn w:val="a"/>
    <w:link w:val="a8"/>
    <w:uiPriority w:val="99"/>
    <w:unhideWhenUsed/>
    <w:rsid w:val="00E82FB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82FB0"/>
    <w:rPr>
      <w:rFonts w:ascii="Calibri" w:eastAsia="Times New Roman" w:hAnsi="Calibri" w:cs="Calibri"/>
    </w:rPr>
  </w:style>
  <w:style w:type="paragraph" w:styleId="a9">
    <w:name w:val="Balloon Text"/>
    <w:basedOn w:val="a"/>
    <w:link w:val="aa"/>
    <w:uiPriority w:val="99"/>
    <w:semiHidden/>
    <w:unhideWhenUsed/>
    <w:rsid w:val="00E82FB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82FB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63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Pages>
  <Words>5720</Words>
  <Characters>32609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Борисов</dc:creator>
  <cp:lastModifiedBy>1</cp:lastModifiedBy>
  <cp:revision>17</cp:revision>
  <cp:lastPrinted>2021-04-21T06:50:00Z</cp:lastPrinted>
  <dcterms:created xsi:type="dcterms:W3CDTF">2021-04-15T17:37:00Z</dcterms:created>
  <dcterms:modified xsi:type="dcterms:W3CDTF">2021-05-12T15:47:00Z</dcterms:modified>
</cp:coreProperties>
</file>